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E07A" w14:textId="77777777" w:rsidR="000F2108" w:rsidRDefault="00F21AE7">
      <w:pPr>
        <w:jc w:val="center"/>
      </w:pPr>
      <w:r>
        <w:rPr>
          <w:noProof/>
        </w:rPr>
        <w:drawing>
          <wp:inline distT="0" distB="0" distL="0" distR="0" wp14:anchorId="445E62DC" wp14:editId="74036A7C">
            <wp:extent cx="6200564" cy="8770613"/>
            <wp:effectExtent l="0" t="0" r="0" b="0"/>
            <wp:docPr id="2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0564" cy="87706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C7635D" w14:textId="77777777" w:rsidR="000F2108" w:rsidRDefault="000F2108"/>
    <w:p w14:paraId="543BC5B8" w14:textId="77777777" w:rsidR="000F2108" w:rsidRDefault="00F21AE7">
      <w:pPr>
        <w:pStyle w:val="para"/>
        <w:spacing w:before="0" w:after="120"/>
        <w:ind w:right="0"/>
        <w:outlineLvl w:val="0"/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 wp14:anchorId="42190BB6" wp14:editId="55E317E9">
                <wp:extent cx="6696078" cy="3781428"/>
                <wp:effectExtent l="0" t="0" r="9522" b="9522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8" cy="37814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2371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D799BD8" w14:textId="77777777" w:rsidR="000F2108" w:rsidRDefault="00F21AE7">
                            <w:pPr>
                              <w:autoSpaceDE w:val="0"/>
                              <w:jc w:val="center"/>
                            </w:pPr>
                            <w:bookmarkStart w:id="0" w:name="_Hlk83029889"/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EABB9C5" wp14:editId="4D02B2AD">
                                  <wp:extent cx="1523847" cy="1014737"/>
                                  <wp:effectExtent l="0" t="0" r="153" b="0"/>
                                  <wp:docPr id="3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47" cy="1014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Verdana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bookmarkEnd w:id="0"/>
                          <w:p w14:paraId="7D5C8415" w14:textId="77777777" w:rsidR="000F2108" w:rsidRDefault="00F21AE7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cs="Verdana"/>
                                <w:b/>
                                <w:sz w:val="36"/>
                                <w:szCs w:val="36"/>
                              </w:rPr>
                              <w:t xml:space="preserve">CONTRAT RURAL DE RELANCE ET DE TRANSITION 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É</w:t>
                            </w:r>
                            <w:r>
                              <w:rPr>
                                <w:rFonts w:cs="Verdana"/>
                                <w:b/>
                                <w:sz w:val="36"/>
                                <w:szCs w:val="36"/>
                              </w:rPr>
                              <w:t>COLOGIQUE</w:t>
                            </w:r>
                          </w:p>
                          <w:p w14:paraId="614418EE" w14:textId="77777777" w:rsidR="000F2108" w:rsidRDefault="00F21AE7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cs="Verdana"/>
                                <w:b/>
                                <w:sz w:val="36"/>
                                <w:szCs w:val="36"/>
                              </w:rPr>
                              <w:t xml:space="preserve">APPEL 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À</w:t>
                            </w:r>
                            <w:r>
                              <w:rPr>
                                <w:rFonts w:cs="Verdana"/>
                                <w:b/>
                                <w:sz w:val="36"/>
                                <w:szCs w:val="36"/>
                              </w:rPr>
                              <w:t xml:space="preserve"> PROJETS</w:t>
                            </w:r>
                          </w:p>
                          <w:p w14:paraId="0C7D53AE" w14:textId="77777777" w:rsidR="000F2108" w:rsidRDefault="00F21AE7">
                            <w:pPr>
                              <w:autoSpaceDE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cs="Calibri"/>
                                <w:bCs/>
                              </w:rPr>
                              <w:t xml:space="preserve">Le Contrat de Transition Écologique (CTE) est intégré au Contrat Rural de Relance et de Transition Écologique (CRRTE). Accompagnée par les services de 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t>l’Etat, la Communauté de Communes du Mont des Avaloirs élabore son CRRTE qui vise à accélérer les démarches et projets locaux pour u</w:t>
                            </w:r>
                            <w:r>
                              <w:rPr>
                                <w:rFonts w:eastAsia="CIDFont+F2" w:cs="Calibri"/>
                              </w:rPr>
                              <w:t>n projet de relance et de transition écologique à court, moyen et long terme, sur les domaines qui correspondent à son proje</w:t>
                            </w:r>
                            <w:r>
                              <w:rPr>
                                <w:rFonts w:eastAsia="CIDFont+F2" w:cs="Calibri"/>
                              </w:rPr>
                              <w:t>t de territoire : le développement économique, la cohésion territoriale et la transition écologique.</w:t>
                            </w:r>
                          </w:p>
                          <w:p w14:paraId="3EFFFF4C" w14:textId="77777777" w:rsidR="000F2108" w:rsidRDefault="000F2108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rFonts w:eastAsia="CIDFont+F2" w:cs="Calibri"/>
                              </w:rPr>
                            </w:pPr>
                          </w:p>
                          <w:p w14:paraId="7DF1CC37" w14:textId="77777777" w:rsidR="000F2108" w:rsidRDefault="00F21AE7">
                            <w:pPr>
                              <w:autoSpaceDE w:val="0"/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cs="Calibri"/>
                                <w:bCs/>
                              </w:rPr>
                              <w:t xml:space="preserve">En parallèle d’une concertation permettant de mobiliser l’ensemble des acteurs du territoire autour du CRRTE (participer à la concertation sur </w:t>
                            </w:r>
                            <w:hyperlink r:id="rId9" w:history="1">
                              <w:r>
                                <w:t>www.cc-montdesavaloirs.fr</w:t>
                              </w:r>
                            </w:hyperlink>
                            <w:r>
                              <w:rPr>
                                <w:rFonts w:cs="Calibri"/>
                                <w:bCs/>
                              </w:rPr>
                              <w:t>), la Communauté de Communes souhaite identifier et valoriser les acteurs engagés pour leur territoire, accompagner et faciliter la mise en œuvre des projets.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190BB6" id="Rectangle 4" o:spid="_x0000_s1026" style="width:527.25pt;height:29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696078,37814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" adj="-11796480,,5400" path="m415082,at,,830164,830164,415082,,,415082l,3366346at,2951264,830164,3781428,,3366346,415082,3781428l6280996,3781428at5865914,2951264,6696078,3781428,6280996,3781428,6696078,3366346l6696078,415082at5865914,,6696078,830164,6696078,415082,6280996,l415082,xe" fillcolor="#d9d9d9" stroked="f">
                <v:stroke joinstyle="miter"/>
                <v:formulas/>
                <v:path arrowok="t" o:connecttype="custom" o:connectlocs="3348039,0;6696078,1890714;3348039,3781428;0,1890714" o:connectangles="270,0,90,180" textboxrect="121577,121577,6574501,3659851"/>
                <v:textbox>
                  <w:txbxContent>
                    <w:p w14:paraId="3D799BD8" w14:textId="77777777" w:rsidR="000F2108" w:rsidRDefault="00F21AE7">
                      <w:pPr>
                        <w:autoSpaceDE w:val="0"/>
                        <w:jc w:val="center"/>
                      </w:pPr>
                      <w:bookmarkStart w:id="1" w:name="_Hlk83029889"/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EABB9C5" wp14:editId="4D02B2AD">
                            <wp:extent cx="1523847" cy="1014737"/>
                            <wp:effectExtent l="0" t="0" r="153" b="0"/>
                            <wp:docPr id="3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3847" cy="1014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Verdana"/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  <w:bookmarkEnd w:id="1"/>
                    <w:p w14:paraId="7D5C8415" w14:textId="77777777" w:rsidR="000F2108" w:rsidRDefault="00F21AE7">
                      <w:pPr>
                        <w:autoSpaceDE w:val="0"/>
                        <w:jc w:val="center"/>
                      </w:pPr>
                      <w:r>
                        <w:rPr>
                          <w:rFonts w:cs="Verdana"/>
                          <w:b/>
                          <w:sz w:val="36"/>
                          <w:szCs w:val="36"/>
                        </w:rPr>
                        <w:t xml:space="preserve">CONTRAT RURAL DE RELANCE ET DE TRANSITION </w:t>
                      </w:r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>É</w:t>
                      </w:r>
                      <w:r>
                        <w:rPr>
                          <w:rFonts w:cs="Verdana"/>
                          <w:b/>
                          <w:sz w:val="36"/>
                          <w:szCs w:val="36"/>
                        </w:rPr>
                        <w:t>COLOGIQUE</w:t>
                      </w:r>
                    </w:p>
                    <w:p w14:paraId="614418EE" w14:textId="77777777" w:rsidR="000F2108" w:rsidRDefault="00F21AE7">
                      <w:pPr>
                        <w:autoSpaceDE w:val="0"/>
                        <w:jc w:val="center"/>
                      </w:pPr>
                      <w:r>
                        <w:rPr>
                          <w:rFonts w:cs="Verdana"/>
                          <w:b/>
                          <w:sz w:val="36"/>
                          <w:szCs w:val="36"/>
                        </w:rPr>
                        <w:t xml:space="preserve">APPEL </w:t>
                      </w:r>
                      <w:r>
                        <w:rPr>
                          <w:rFonts w:cs="Calibri"/>
                          <w:b/>
                          <w:sz w:val="36"/>
                          <w:szCs w:val="36"/>
                        </w:rPr>
                        <w:t>À</w:t>
                      </w:r>
                      <w:r>
                        <w:rPr>
                          <w:rFonts w:cs="Verdana"/>
                          <w:b/>
                          <w:sz w:val="36"/>
                          <w:szCs w:val="36"/>
                        </w:rPr>
                        <w:t xml:space="preserve"> PROJETS</w:t>
                      </w:r>
                    </w:p>
                    <w:p w14:paraId="0C7D53AE" w14:textId="77777777" w:rsidR="000F2108" w:rsidRDefault="00F21AE7">
                      <w:pPr>
                        <w:autoSpaceDE w:val="0"/>
                        <w:spacing w:after="0" w:line="240" w:lineRule="auto"/>
                        <w:jc w:val="both"/>
                      </w:pPr>
                      <w:r>
                        <w:rPr>
                          <w:rFonts w:cs="Calibri"/>
                          <w:bCs/>
                        </w:rPr>
                        <w:t xml:space="preserve">Le Contrat de Transition Écologique (CTE) est intégré au Contrat Rural de Relance et de Transition Écologique (CRRTE). Accompagnée par les services de </w:t>
                      </w:r>
                      <w:r>
                        <w:rPr>
                          <w:rFonts w:cs="Calibri"/>
                          <w:bCs/>
                        </w:rPr>
                        <w:t>l’Etat, la Communauté de Communes du Mont des Avaloirs élabore son CRRTE qui vise à accélérer les démarches et projets locaux pour u</w:t>
                      </w:r>
                      <w:r>
                        <w:rPr>
                          <w:rFonts w:eastAsia="CIDFont+F2" w:cs="Calibri"/>
                        </w:rPr>
                        <w:t>n projet de relance et de transition écologique à court, moyen et long terme, sur les domaines qui correspondent à son proje</w:t>
                      </w:r>
                      <w:r>
                        <w:rPr>
                          <w:rFonts w:eastAsia="CIDFont+F2" w:cs="Calibri"/>
                        </w:rPr>
                        <w:t>t de territoire : le développement économique, la cohésion territoriale et la transition écologique.</w:t>
                      </w:r>
                    </w:p>
                    <w:p w14:paraId="3EFFFF4C" w14:textId="77777777" w:rsidR="000F2108" w:rsidRDefault="000F2108">
                      <w:pPr>
                        <w:autoSpaceDE w:val="0"/>
                        <w:spacing w:after="0" w:line="240" w:lineRule="auto"/>
                        <w:jc w:val="both"/>
                        <w:rPr>
                          <w:rFonts w:eastAsia="CIDFont+F2" w:cs="Calibri"/>
                        </w:rPr>
                      </w:pPr>
                    </w:p>
                    <w:p w14:paraId="7DF1CC37" w14:textId="77777777" w:rsidR="000F2108" w:rsidRDefault="00F21AE7">
                      <w:pPr>
                        <w:autoSpaceDE w:val="0"/>
                        <w:spacing w:line="240" w:lineRule="auto"/>
                        <w:jc w:val="both"/>
                      </w:pPr>
                      <w:r>
                        <w:rPr>
                          <w:rFonts w:cs="Calibri"/>
                          <w:bCs/>
                        </w:rPr>
                        <w:t xml:space="preserve">En parallèle d’une concertation permettant de mobiliser l’ensemble des acteurs du territoire autour du CRRTE (participer à la concertation sur </w:t>
                      </w:r>
                      <w:hyperlink r:id="rId10" w:history="1">
                        <w:r>
                          <w:t>www.cc-montdesavaloirs.fr</w:t>
                        </w:r>
                      </w:hyperlink>
                      <w:r>
                        <w:rPr>
                          <w:rFonts w:cs="Calibri"/>
                          <w:bCs/>
                        </w:rPr>
                        <w:t>), la Communauté de Communes souhaite identifier et valoriser les acteurs engagés pour leur territoire, accompagner et faciliter la mise en œuvre des projets.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D0301" w14:textId="77777777" w:rsidR="000F2108" w:rsidRDefault="00F21AE7">
      <w:pPr>
        <w:autoSpaceDE w:val="0"/>
        <w:spacing w:before="240"/>
        <w:jc w:val="center"/>
        <w:rPr>
          <w:rFonts w:cs="Verdana"/>
          <w:b/>
          <w:color w:val="ED7D31"/>
          <w:sz w:val="28"/>
          <w:szCs w:val="28"/>
        </w:rPr>
      </w:pPr>
      <w:r>
        <w:rPr>
          <w:rFonts w:cs="Verdana"/>
          <w:b/>
          <w:color w:val="ED7D31"/>
          <w:sz w:val="28"/>
          <w:szCs w:val="28"/>
        </w:rPr>
        <w:t>Quels projets ?</w:t>
      </w:r>
    </w:p>
    <w:p w14:paraId="38090B11" w14:textId="77777777" w:rsidR="000F2108" w:rsidRDefault="00F21AE7">
      <w:pPr>
        <w:autoSpaceDE w:val="0"/>
        <w:spacing w:before="120" w:after="120"/>
        <w:jc w:val="center"/>
      </w:pPr>
      <w:r>
        <w:rPr>
          <w:rFonts w:cs="Verdana"/>
          <w:bCs/>
        </w:rPr>
        <w:t xml:space="preserve">Cet appel à </w:t>
      </w:r>
      <w:r>
        <w:rPr>
          <w:rFonts w:cs="Verdana"/>
          <w:bCs/>
        </w:rPr>
        <w:t xml:space="preserve">projets concerne les projets </w:t>
      </w:r>
      <w:r>
        <w:rPr>
          <w:rFonts w:cs="Verdana"/>
          <w:bCs/>
        </w:rPr>
        <w:br/>
      </w:r>
      <w:r>
        <w:rPr>
          <w:rFonts w:cs="Verdana"/>
          <w:bCs/>
          <w:color w:val="ED7D31"/>
        </w:rPr>
        <w:t xml:space="preserve">développés sur le territoire de la CCMA </w:t>
      </w:r>
      <w:r>
        <w:rPr>
          <w:rFonts w:cs="Verdana"/>
          <w:bCs/>
          <w:color w:val="ED7D31"/>
        </w:rPr>
        <w:br/>
      </w:r>
      <w:r>
        <w:rPr>
          <w:rFonts w:cs="Verdana"/>
          <w:bCs/>
        </w:rPr>
        <w:t>(tout projet en cours ne pourra pas être financé).</w:t>
      </w:r>
    </w:p>
    <w:p w14:paraId="4DFA4C83" w14:textId="77777777" w:rsidR="000F2108" w:rsidRDefault="00F21AE7">
      <w:pPr>
        <w:autoSpaceDE w:val="0"/>
        <w:spacing w:before="120" w:after="240"/>
        <w:jc w:val="center"/>
      </w:pPr>
      <w:r>
        <w:rPr>
          <w:rFonts w:cs="Verdana"/>
          <w:bCs/>
        </w:rPr>
        <w:t xml:space="preserve">Les projets doivent contribuer au </w:t>
      </w:r>
      <w:r>
        <w:rPr>
          <w:rFonts w:cs="Verdana"/>
          <w:bCs/>
          <w:color w:val="ED7D31"/>
        </w:rPr>
        <w:t xml:space="preserve">développement local, </w:t>
      </w:r>
      <w:r>
        <w:rPr>
          <w:rFonts w:cs="Verdana"/>
          <w:bCs/>
        </w:rPr>
        <w:t xml:space="preserve">répondre aux </w:t>
      </w:r>
      <w:r>
        <w:rPr>
          <w:rFonts w:cs="Verdana"/>
          <w:bCs/>
          <w:color w:val="ED7D31"/>
        </w:rPr>
        <w:t>enjeux du développement économique, de la cohésion territoriale et</w:t>
      </w:r>
      <w:r>
        <w:rPr>
          <w:rFonts w:cs="Verdana"/>
          <w:bCs/>
          <w:color w:val="ED7D31"/>
        </w:rPr>
        <w:t xml:space="preserve"> de la transition écologique</w:t>
      </w:r>
      <w:r>
        <w:rPr>
          <w:rFonts w:cs="Verdana"/>
          <w:bCs/>
        </w:rPr>
        <w:t xml:space="preserve">, et concerner </w:t>
      </w:r>
      <w:r>
        <w:rPr>
          <w:rFonts w:cs="Verdana"/>
          <w:bCs/>
          <w:color w:val="ED7D31"/>
        </w:rPr>
        <w:t>les thématiques et objectifs suivants :</w:t>
      </w:r>
    </w:p>
    <w:p w14:paraId="1656266B" w14:textId="77777777" w:rsidR="00000000" w:rsidRDefault="00F21AE7">
      <w:pPr>
        <w:sectPr w:rsidR="00000000">
          <w:footerReference w:type="default" r:id="rId11"/>
          <w:pgSz w:w="11906" w:h="16838"/>
          <w:pgMar w:top="568" w:right="720" w:bottom="720" w:left="720" w:header="708" w:footer="403" w:gutter="0"/>
          <w:cols w:space="720"/>
        </w:sectPr>
      </w:pPr>
    </w:p>
    <w:p w14:paraId="020C8EC6" w14:textId="77777777" w:rsidR="000F2108" w:rsidRDefault="00F21AE7">
      <w:pPr>
        <w:pStyle w:val="Paragraphedeliste"/>
        <w:numPr>
          <w:ilvl w:val="0"/>
          <w:numId w:val="1"/>
        </w:numPr>
        <w:shd w:val="clear" w:color="auto" w:fill="4472C4"/>
        <w:spacing w:before="120" w:after="0" w:line="240" w:lineRule="auto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ACCOMPAGNER LE DEVELOPPEMENT D’UNE ECONOMIE ATTRACTIVE ET DURABLE</w:t>
      </w:r>
    </w:p>
    <w:p w14:paraId="36CDE260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Développement économique et industriel</w:t>
      </w:r>
    </w:p>
    <w:p w14:paraId="1372494F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Innovation</w:t>
      </w:r>
    </w:p>
    <w:p w14:paraId="22730A4F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Tourisme</w:t>
      </w:r>
    </w:p>
    <w:p w14:paraId="325F2B6D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Agriculture </w:t>
      </w:r>
    </w:p>
    <w:p w14:paraId="0811CD51" w14:textId="77777777" w:rsidR="000F2108" w:rsidRDefault="000F2108">
      <w:pPr>
        <w:spacing w:before="60" w:after="120"/>
        <w:jc w:val="center"/>
      </w:pPr>
    </w:p>
    <w:p w14:paraId="2DFE524D" w14:textId="77777777" w:rsidR="000F2108" w:rsidRDefault="00F21AE7">
      <w:pPr>
        <w:pStyle w:val="Paragraphedeliste"/>
        <w:numPr>
          <w:ilvl w:val="0"/>
          <w:numId w:val="1"/>
        </w:numPr>
        <w:shd w:val="clear" w:color="auto" w:fill="4472C4"/>
        <w:spacing w:after="0" w:line="240" w:lineRule="auto"/>
        <w:jc w:val="center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 xml:space="preserve">AMELIORER NOTRE </w:t>
      </w:r>
      <w:r>
        <w:rPr>
          <w:b/>
          <w:bCs/>
          <w:color w:val="FFFFFF"/>
          <w:sz w:val="24"/>
          <w:szCs w:val="24"/>
        </w:rPr>
        <w:t>CADRE DE VIE PAR LA REVITALISATION DU TERRITOIRE</w:t>
      </w:r>
    </w:p>
    <w:p w14:paraId="10A81E74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Revitalisation des centres-bourgs</w:t>
      </w:r>
    </w:p>
    <w:p w14:paraId="1CA510C0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Rénovation thermique et énergétique de l’habitat </w:t>
      </w:r>
    </w:p>
    <w:p w14:paraId="0380499B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Logements publics</w:t>
      </w:r>
    </w:p>
    <w:p w14:paraId="6B946718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Mobilités </w:t>
      </w:r>
    </w:p>
    <w:p w14:paraId="3743EEDE" w14:textId="77777777" w:rsidR="000F2108" w:rsidRDefault="000F2108">
      <w:pPr>
        <w:spacing w:before="60" w:after="120"/>
        <w:jc w:val="center"/>
      </w:pPr>
    </w:p>
    <w:p w14:paraId="442F8AE6" w14:textId="77777777" w:rsidR="000F2108" w:rsidRDefault="000F2108">
      <w:pPr>
        <w:spacing w:before="60" w:after="120"/>
        <w:jc w:val="center"/>
      </w:pPr>
    </w:p>
    <w:p w14:paraId="6EF061A2" w14:textId="77777777" w:rsidR="000F2108" w:rsidRDefault="00F21AE7">
      <w:pPr>
        <w:pStyle w:val="Paragraphedeliste"/>
        <w:numPr>
          <w:ilvl w:val="0"/>
          <w:numId w:val="1"/>
        </w:numPr>
        <w:shd w:val="clear" w:color="auto" w:fill="4472C4"/>
        <w:spacing w:after="0" w:line="240" w:lineRule="auto"/>
        <w:jc w:val="center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ADAPTER NOTRE QUALITE DE VIE AVEC DES SERVICES POUR TOUS</w:t>
      </w:r>
    </w:p>
    <w:p w14:paraId="16DE7A04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Petite enfance, enfance, </w:t>
      </w:r>
      <w:r>
        <w:t>jeunesse, famille</w:t>
      </w:r>
    </w:p>
    <w:p w14:paraId="6FFBB029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Santé</w:t>
      </w:r>
    </w:p>
    <w:p w14:paraId="25A20464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Développement culturel</w:t>
      </w:r>
    </w:p>
    <w:p w14:paraId="538F2E98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Sport</w:t>
      </w:r>
    </w:p>
    <w:p w14:paraId="36FB54E3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Accès au numérique </w:t>
      </w:r>
    </w:p>
    <w:p w14:paraId="62F44FDF" w14:textId="77777777" w:rsidR="000F2108" w:rsidRDefault="000F2108">
      <w:pPr>
        <w:spacing w:before="60" w:after="120"/>
        <w:jc w:val="center"/>
      </w:pPr>
    </w:p>
    <w:p w14:paraId="51A8FBD2" w14:textId="77777777" w:rsidR="000F2108" w:rsidRDefault="00F21AE7">
      <w:pPr>
        <w:pStyle w:val="Paragraphedeliste"/>
        <w:numPr>
          <w:ilvl w:val="0"/>
          <w:numId w:val="1"/>
        </w:numPr>
        <w:shd w:val="clear" w:color="auto" w:fill="4472C4"/>
        <w:spacing w:after="0" w:line="240" w:lineRule="auto"/>
        <w:jc w:val="center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FAIRE DE LA TRANSITION ECOLOGIQUE UN LEVIER DE DEVELOPPEMENT DU TERRITOIRE</w:t>
      </w:r>
    </w:p>
    <w:p w14:paraId="5AD19103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Rénovation énergétique des bâtiments publics</w:t>
      </w:r>
    </w:p>
    <w:p w14:paraId="34B5053E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Économie circulaire</w:t>
      </w:r>
    </w:p>
    <w:p w14:paraId="1F96FD9B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Énergies </w:t>
      </w:r>
      <w:r>
        <w:t>renouvelables</w:t>
      </w:r>
    </w:p>
    <w:p w14:paraId="7E8BF43A" w14:textId="77777777" w:rsidR="000F2108" w:rsidRDefault="00F21AE7">
      <w:pPr>
        <w:spacing w:before="60" w:after="120"/>
        <w:jc w:val="center"/>
      </w:pPr>
      <w:r>
        <w:rPr>
          <w:rFonts w:ascii="Wingdings" w:eastAsia="Wingdings" w:hAnsi="Wingdings" w:cs="Wingdings"/>
        </w:rPr>
        <w:t></w:t>
      </w:r>
      <w:r>
        <w:t xml:space="preserve"> Protection de l’eau et du patrimoine naturel</w:t>
      </w:r>
    </w:p>
    <w:p w14:paraId="5A255BDD" w14:textId="77777777" w:rsidR="00000000" w:rsidRDefault="00F21AE7">
      <w:pPr>
        <w:sectPr w:rsidR="00000000">
          <w:type w:val="continuous"/>
          <w:pgSz w:w="11906" w:h="16838"/>
          <w:pgMar w:top="568" w:right="720" w:bottom="720" w:left="720" w:header="708" w:footer="403" w:gutter="0"/>
          <w:cols w:num="2" w:space="708"/>
        </w:sectPr>
      </w:pPr>
    </w:p>
    <w:p w14:paraId="664224CB" w14:textId="77777777" w:rsidR="000F2108" w:rsidRDefault="00F21AE7">
      <w:pPr>
        <w:autoSpaceDE w:val="0"/>
        <w:jc w:val="center"/>
        <w:rPr>
          <w:rFonts w:cs="Verdana"/>
          <w:b/>
          <w:color w:val="ED7D31"/>
          <w:sz w:val="28"/>
          <w:szCs w:val="28"/>
        </w:rPr>
      </w:pPr>
      <w:r>
        <w:rPr>
          <w:rFonts w:cs="Verdana"/>
          <w:b/>
          <w:color w:val="ED7D31"/>
          <w:sz w:val="28"/>
          <w:szCs w:val="28"/>
        </w:rPr>
        <w:lastRenderedPageBreak/>
        <w:t>Quand répondre à l’appel à projets ?</w:t>
      </w:r>
    </w:p>
    <w:p w14:paraId="128A7516" w14:textId="77777777" w:rsidR="000F2108" w:rsidRDefault="00F21AE7">
      <w:pPr>
        <w:autoSpaceDE w:val="0"/>
        <w:jc w:val="center"/>
      </w:pPr>
      <w:r>
        <w:rPr>
          <w:rFonts w:cs="Verdana"/>
          <w:bCs/>
        </w:rPr>
        <w:t xml:space="preserve">Cet appel à projets est ouvert </w:t>
      </w:r>
      <w:r>
        <w:rPr>
          <w:rFonts w:cs="Verdana"/>
          <w:bCs/>
          <w:color w:val="ED7D31"/>
        </w:rPr>
        <w:t>du 4 octobre au 15 novembre 2021</w:t>
      </w:r>
    </w:p>
    <w:p w14:paraId="64BA91B3" w14:textId="77777777" w:rsidR="000F2108" w:rsidRDefault="000F2108">
      <w:pPr>
        <w:autoSpaceDE w:val="0"/>
        <w:spacing w:before="240"/>
        <w:jc w:val="center"/>
        <w:rPr>
          <w:rFonts w:cs="Verdana"/>
          <w:bCs/>
          <w:color w:val="ED7D31"/>
        </w:rPr>
      </w:pPr>
    </w:p>
    <w:p w14:paraId="64746F85" w14:textId="77777777" w:rsidR="000F2108" w:rsidRDefault="00F21AE7">
      <w:pPr>
        <w:autoSpaceDE w:val="0"/>
        <w:jc w:val="center"/>
        <w:rPr>
          <w:rFonts w:cs="Verdana"/>
          <w:b/>
          <w:color w:val="ED7D31"/>
          <w:sz w:val="28"/>
          <w:szCs w:val="28"/>
        </w:rPr>
      </w:pPr>
      <w:r>
        <w:rPr>
          <w:rFonts w:cs="Verdana"/>
          <w:b/>
          <w:color w:val="ED7D31"/>
          <w:sz w:val="28"/>
          <w:szCs w:val="28"/>
        </w:rPr>
        <w:t>Comment répondre ?</w:t>
      </w:r>
    </w:p>
    <w:p w14:paraId="61E725F1" w14:textId="77777777" w:rsidR="000F2108" w:rsidRDefault="00F21AE7">
      <w:pPr>
        <w:autoSpaceDE w:val="0"/>
        <w:spacing w:before="240"/>
        <w:jc w:val="center"/>
      </w:pPr>
      <w:r>
        <w:rPr>
          <w:rFonts w:cs="Verdana"/>
          <w:bCs/>
        </w:rPr>
        <w:t xml:space="preserve">Compléter et retourner </w:t>
      </w:r>
      <w:r>
        <w:rPr>
          <w:rFonts w:cs="Verdana"/>
          <w:bCs/>
          <w:color w:val="ED7D31"/>
        </w:rPr>
        <w:t xml:space="preserve">la fiche projet </w:t>
      </w:r>
      <w:r>
        <w:rPr>
          <w:rFonts w:cs="Verdana"/>
          <w:bCs/>
        </w:rPr>
        <w:t xml:space="preserve">jointe à ce dossier </w:t>
      </w:r>
      <w:r>
        <w:rPr>
          <w:rFonts w:cs="Verdana"/>
          <w:bCs/>
        </w:rPr>
        <w:br/>
      </w:r>
      <w:r>
        <w:rPr>
          <w:rFonts w:cs="Verdana"/>
          <w:bCs/>
        </w:rPr>
        <w:t>ou</w:t>
      </w:r>
      <w:r>
        <w:rPr>
          <w:rFonts w:cs="Verdana"/>
          <w:bCs/>
        </w:rPr>
        <w:br/>
      </w:r>
      <w:r>
        <w:rPr>
          <w:rFonts w:cs="Verdana"/>
          <w:bCs/>
        </w:rPr>
        <w:t>Remplir le formulaire en ligne sur le site de la CCMA</w:t>
      </w:r>
    </w:p>
    <w:p w14:paraId="7BA78C94" w14:textId="77777777" w:rsidR="000F2108" w:rsidRDefault="000F2108">
      <w:pPr>
        <w:autoSpaceDE w:val="0"/>
        <w:spacing w:before="240"/>
        <w:jc w:val="center"/>
        <w:rPr>
          <w:rFonts w:cs="Verdana"/>
          <w:bCs/>
        </w:rPr>
      </w:pPr>
    </w:p>
    <w:p w14:paraId="65C8F789" w14:textId="77777777" w:rsidR="000F2108" w:rsidRDefault="00F21AE7">
      <w:pPr>
        <w:autoSpaceDE w:val="0"/>
        <w:spacing w:after="120"/>
        <w:jc w:val="center"/>
        <w:rPr>
          <w:rFonts w:cs="Verdana"/>
          <w:b/>
          <w:color w:val="ED7D31"/>
          <w:sz w:val="28"/>
          <w:szCs w:val="28"/>
        </w:rPr>
      </w:pPr>
      <w:r>
        <w:rPr>
          <w:rFonts w:cs="Verdana"/>
          <w:b/>
          <w:color w:val="ED7D31"/>
          <w:sz w:val="28"/>
          <w:szCs w:val="28"/>
        </w:rPr>
        <w:t>Sélection des projets :</w:t>
      </w:r>
    </w:p>
    <w:p w14:paraId="69CD20A7" w14:textId="77777777" w:rsidR="000F2108" w:rsidRDefault="00F21AE7">
      <w:pPr>
        <w:autoSpaceDE w:val="0"/>
        <w:spacing w:before="240"/>
        <w:jc w:val="center"/>
      </w:pPr>
      <w:r>
        <w:rPr>
          <w:rFonts w:cs="Verdana"/>
          <w:bCs/>
        </w:rPr>
        <w:t xml:space="preserve">Les projets </w:t>
      </w:r>
      <w:r>
        <w:rPr>
          <w:rFonts w:cs="Verdana"/>
          <w:bCs/>
          <w:color w:val="ED7D31"/>
        </w:rPr>
        <w:t>étudiés et sélectionnés par le Comité des Partenaires</w:t>
      </w:r>
      <w:r>
        <w:rPr>
          <w:rFonts w:cs="Verdana"/>
          <w:bCs/>
        </w:rPr>
        <w:t xml:space="preserve"> seront intégrés </w:t>
      </w:r>
      <w:r>
        <w:rPr>
          <w:rFonts w:cs="Verdana"/>
          <w:bCs/>
        </w:rPr>
        <w:br/>
      </w:r>
      <w:r>
        <w:rPr>
          <w:rFonts w:cs="Verdana"/>
          <w:bCs/>
        </w:rPr>
        <w:t xml:space="preserve">au Contrat Rural de Relance et de Transition Ecologique sur la plateforme </w:t>
      </w:r>
      <w:r>
        <w:rPr>
          <w:rFonts w:cs="Verdana"/>
          <w:bCs/>
        </w:rPr>
        <w:br/>
      </w:r>
      <w:hyperlink r:id="rId12" w:history="1">
        <w:r>
          <w:rPr>
            <w:rStyle w:val="Lienhypertexte"/>
            <w:rFonts w:cs="Verdana"/>
            <w:bCs/>
          </w:rPr>
          <w:t>https://cte.ecologique-solidaire.gouv.fr</w:t>
        </w:r>
      </w:hyperlink>
    </w:p>
    <w:p w14:paraId="7D6A975B" w14:textId="77777777" w:rsidR="000F2108" w:rsidRDefault="00F21AE7">
      <w:pPr>
        <w:autoSpaceDE w:val="0"/>
        <w:jc w:val="center"/>
        <w:rPr>
          <w:rFonts w:cs="Verdana"/>
          <w:b/>
          <w:color w:val="ED7D31"/>
          <w:sz w:val="28"/>
          <w:szCs w:val="28"/>
        </w:rPr>
      </w:pPr>
      <w:r>
        <w:rPr>
          <w:rFonts w:cs="Verdana"/>
          <w:b/>
          <w:color w:val="ED7D31"/>
          <w:sz w:val="28"/>
          <w:szCs w:val="28"/>
        </w:rPr>
        <w:t>Contact :</w:t>
      </w:r>
    </w:p>
    <w:p w14:paraId="7D3D8573" w14:textId="77777777" w:rsidR="000F2108" w:rsidRDefault="00F21AE7">
      <w:pPr>
        <w:autoSpaceDE w:val="0"/>
        <w:spacing w:before="120" w:after="120"/>
        <w:jc w:val="center"/>
      </w:pPr>
      <w:r>
        <w:rPr>
          <w:rFonts w:cs="Verdana"/>
          <w:bCs/>
        </w:rPr>
        <w:t xml:space="preserve">Vous souhaitez </w:t>
      </w:r>
      <w:r>
        <w:rPr>
          <w:rFonts w:cs="Verdana"/>
          <w:bCs/>
          <w:color w:val="ED7D31"/>
        </w:rPr>
        <w:t>plus d‘informations</w:t>
      </w:r>
      <w:r>
        <w:rPr>
          <w:rFonts w:cs="Verdana"/>
          <w:bCs/>
        </w:rPr>
        <w:t xml:space="preserve"> et/ou </w:t>
      </w:r>
      <w:r>
        <w:rPr>
          <w:rFonts w:cs="Verdana"/>
          <w:bCs/>
          <w:color w:val="ED7D31"/>
        </w:rPr>
        <w:t xml:space="preserve">présenter votre projet </w:t>
      </w:r>
      <w:r>
        <w:rPr>
          <w:rFonts w:cs="Verdana"/>
          <w:bCs/>
        </w:rPr>
        <w:t xml:space="preserve">aux référents CRRTE ? </w:t>
      </w:r>
      <w:r>
        <w:rPr>
          <w:rFonts w:cs="Verdana"/>
          <w:bCs/>
        </w:rPr>
        <w:br/>
      </w:r>
      <w:r>
        <w:rPr>
          <w:rFonts w:cs="Verdana"/>
          <w:bCs/>
        </w:rPr>
        <w:t>Sollicitez un RDV !</w:t>
      </w:r>
    </w:p>
    <w:p w14:paraId="3C3595AC" w14:textId="77777777" w:rsidR="000F2108" w:rsidRDefault="00F21AE7">
      <w:pPr>
        <w:autoSpaceDE w:val="0"/>
        <w:spacing w:before="120" w:after="120"/>
        <w:jc w:val="center"/>
      </w:pPr>
      <w:r>
        <w:rPr>
          <w:rFonts w:cs="Verdana"/>
          <w:bCs/>
        </w:rPr>
        <w:br/>
      </w:r>
      <w:r>
        <w:rPr>
          <w:rFonts w:cs="Verdana"/>
          <w:bCs/>
        </w:rPr>
        <w:t xml:space="preserve"> 1)</w:t>
      </w:r>
      <w:r>
        <w:rPr>
          <w:rFonts w:cs="Verdana"/>
          <w:bCs/>
        </w:rPr>
        <w:tab/>
      </w:r>
      <w:r>
        <w:rPr>
          <w:rFonts w:cs="Verdana"/>
          <w:bCs/>
          <w:i/>
          <w:iCs/>
        </w:rPr>
        <w:t>ACCOMPAGNER LE DEVELOPPEMENT D’UNE ECONOMIE ATTRACTIVE</w:t>
      </w:r>
      <w:r>
        <w:rPr>
          <w:rFonts w:cs="Verdana"/>
          <w:bCs/>
          <w:i/>
          <w:iCs/>
        </w:rPr>
        <w:t xml:space="preserve"> ET DURABLE</w:t>
      </w:r>
      <w:r>
        <w:rPr>
          <w:rFonts w:cs="Verdana"/>
          <w:bCs/>
        </w:rPr>
        <w:br/>
      </w:r>
      <w:r>
        <w:rPr>
          <w:rFonts w:cs="Verdana"/>
          <w:b/>
        </w:rPr>
        <w:t>Véronique BOY</w:t>
      </w:r>
      <w:r>
        <w:rPr>
          <w:rFonts w:cs="Verdana"/>
          <w:bCs/>
        </w:rPr>
        <w:t>, Directrice Générale des Services</w:t>
      </w:r>
    </w:p>
    <w:p w14:paraId="6EBBBBED" w14:textId="77777777" w:rsidR="000F2108" w:rsidRDefault="00F21AE7">
      <w:pPr>
        <w:autoSpaceDE w:val="0"/>
        <w:spacing w:before="120" w:after="120"/>
        <w:jc w:val="center"/>
      </w:pPr>
      <w:r>
        <w:rPr>
          <w:rFonts w:cs="Verdana"/>
          <w:bCs/>
        </w:rPr>
        <w:t>2)</w:t>
      </w:r>
      <w:r>
        <w:rPr>
          <w:rFonts w:cs="Verdana"/>
          <w:bCs/>
        </w:rPr>
        <w:tab/>
      </w:r>
      <w:r>
        <w:rPr>
          <w:rFonts w:cs="Verdana"/>
          <w:bCs/>
          <w:i/>
          <w:iCs/>
        </w:rPr>
        <w:t>AMELIORER NOTRE CADRE DE VIE PAR LA REVITALISATION DU TERRITOIRE</w:t>
      </w:r>
      <w:r>
        <w:rPr>
          <w:rFonts w:cs="Verdana"/>
          <w:bCs/>
          <w:i/>
          <w:iCs/>
        </w:rPr>
        <w:br/>
      </w:r>
      <w:r>
        <w:rPr>
          <w:rFonts w:cs="Verdana"/>
          <w:b/>
        </w:rPr>
        <w:t>Antoine BOULZENNEC</w:t>
      </w:r>
      <w:r>
        <w:rPr>
          <w:rFonts w:cs="Verdana"/>
          <w:bCs/>
        </w:rPr>
        <w:t>, chargé de mission Urbanisme &amp; Habitat</w:t>
      </w:r>
      <w:r>
        <w:rPr>
          <w:rFonts w:cs="Verdana"/>
          <w:bCs/>
        </w:rPr>
        <w:br/>
      </w:r>
      <w:r>
        <w:rPr>
          <w:rFonts w:cs="Verdana"/>
          <w:b/>
        </w:rPr>
        <w:t>Cyril COUROUSSÉ</w:t>
      </w:r>
      <w:r>
        <w:rPr>
          <w:rFonts w:cs="Verdana"/>
          <w:bCs/>
        </w:rPr>
        <w:t>, chargé de mission Environnement &amp; Mobilité</w:t>
      </w:r>
    </w:p>
    <w:p w14:paraId="33256823" w14:textId="77777777" w:rsidR="000F2108" w:rsidRDefault="00F21AE7">
      <w:pPr>
        <w:autoSpaceDE w:val="0"/>
        <w:spacing w:before="120" w:after="120"/>
        <w:jc w:val="center"/>
      </w:pPr>
      <w:r>
        <w:rPr>
          <w:rFonts w:cs="Verdana"/>
          <w:bCs/>
        </w:rPr>
        <w:t>3)</w:t>
      </w:r>
      <w:r>
        <w:rPr>
          <w:rFonts w:cs="Verdana"/>
          <w:bCs/>
        </w:rPr>
        <w:tab/>
      </w:r>
      <w:r>
        <w:rPr>
          <w:rFonts w:cs="Verdana"/>
          <w:bCs/>
          <w:i/>
          <w:iCs/>
        </w:rPr>
        <w:t>ADAPTER NOTRE QUALITE DE VIE AVEC DES SERVICES POUR TOUS</w:t>
      </w:r>
      <w:r>
        <w:rPr>
          <w:rFonts w:cs="Verdana"/>
          <w:bCs/>
          <w:i/>
          <w:iCs/>
        </w:rPr>
        <w:br/>
      </w:r>
      <w:r>
        <w:rPr>
          <w:rFonts w:cs="Verdana"/>
          <w:b/>
        </w:rPr>
        <w:t>Adrien MOTTAIS</w:t>
      </w:r>
      <w:r>
        <w:rPr>
          <w:rFonts w:cs="Verdana"/>
          <w:bCs/>
        </w:rPr>
        <w:t>, chargé de mission Communication</w:t>
      </w:r>
    </w:p>
    <w:p w14:paraId="3D18D610" w14:textId="77777777" w:rsidR="000F2108" w:rsidRDefault="00F21AE7">
      <w:pPr>
        <w:autoSpaceDE w:val="0"/>
        <w:spacing w:before="120" w:after="120"/>
        <w:jc w:val="center"/>
      </w:pPr>
      <w:r>
        <w:rPr>
          <w:rFonts w:cs="Verdana"/>
          <w:bCs/>
        </w:rPr>
        <w:t>4)</w:t>
      </w:r>
      <w:r>
        <w:rPr>
          <w:rFonts w:cs="Verdana"/>
          <w:bCs/>
        </w:rPr>
        <w:tab/>
      </w:r>
      <w:r>
        <w:rPr>
          <w:rFonts w:cs="Verdana"/>
          <w:bCs/>
          <w:i/>
          <w:iCs/>
        </w:rPr>
        <w:t>FAIRE DE LA TRANSITION ECOLOGIQUE UN LEVIER DE DEVELOPPEMENT DU TERRITOIRE</w:t>
      </w:r>
      <w:r>
        <w:rPr>
          <w:rFonts w:cs="Verdana"/>
          <w:bCs/>
          <w:i/>
          <w:iCs/>
        </w:rPr>
        <w:br/>
      </w:r>
      <w:r>
        <w:rPr>
          <w:rFonts w:cs="Verdana"/>
          <w:b/>
        </w:rPr>
        <w:t>Antoine SALIOU</w:t>
      </w:r>
      <w:r>
        <w:rPr>
          <w:rFonts w:cs="Verdana"/>
          <w:bCs/>
        </w:rPr>
        <w:t>, Directeur des Services Techniques</w:t>
      </w:r>
      <w:r>
        <w:rPr>
          <w:rFonts w:cs="Verdana"/>
          <w:bCs/>
        </w:rPr>
        <w:br/>
      </w:r>
      <w:r>
        <w:rPr>
          <w:rFonts w:cs="Verdana"/>
          <w:b/>
        </w:rPr>
        <w:t>Cyril COUROUSSÉ</w:t>
      </w:r>
      <w:r>
        <w:rPr>
          <w:rFonts w:cs="Verdana"/>
          <w:bCs/>
        </w:rPr>
        <w:t>, chargé</w:t>
      </w:r>
      <w:r>
        <w:rPr>
          <w:rFonts w:cs="Verdana"/>
          <w:bCs/>
        </w:rPr>
        <w:t xml:space="preserve"> de mission Environnement &amp; Mobilité</w:t>
      </w:r>
    </w:p>
    <w:p w14:paraId="7CD90B5C" w14:textId="77777777" w:rsidR="000F2108" w:rsidRDefault="000F2108">
      <w:pPr>
        <w:autoSpaceDE w:val="0"/>
        <w:spacing w:before="120" w:after="120"/>
        <w:jc w:val="center"/>
        <w:rPr>
          <w:rFonts w:cs="Verdana"/>
          <w:bCs/>
        </w:rPr>
      </w:pPr>
    </w:p>
    <w:p w14:paraId="2D95C9AD" w14:textId="77777777" w:rsidR="000F2108" w:rsidRDefault="00F21AE7">
      <w:pPr>
        <w:autoSpaceDE w:val="0"/>
        <w:spacing w:before="120" w:after="120"/>
        <w:jc w:val="center"/>
      </w:pPr>
      <w:r>
        <w:rPr>
          <w:rFonts w:cs="Verdana"/>
          <w:bCs/>
        </w:rPr>
        <w:t xml:space="preserve">Communauté de Communes du Mont des Avaloirs </w:t>
      </w:r>
      <w:r>
        <w:rPr>
          <w:rFonts w:cs="Verdana"/>
          <w:bCs/>
        </w:rPr>
        <w:br/>
      </w:r>
      <w:r>
        <w:rPr>
          <w:rFonts w:cs="Verdana"/>
          <w:bCs/>
        </w:rPr>
        <w:t>1, rue de la Corniche de Pail</w:t>
      </w:r>
      <w:r>
        <w:rPr>
          <w:rFonts w:cs="Verdana"/>
          <w:bCs/>
        </w:rPr>
        <w:br/>
      </w:r>
      <w:r>
        <w:rPr>
          <w:rFonts w:cs="Verdana"/>
          <w:bCs/>
        </w:rPr>
        <w:t>53140 PRÉ-EN-PAIL-SAINT-SAMSON</w:t>
      </w:r>
      <w:r>
        <w:rPr>
          <w:rFonts w:cs="Verdana"/>
          <w:bCs/>
        </w:rPr>
        <w:br/>
      </w:r>
      <w:r>
        <w:rPr>
          <w:rFonts w:cs="Verdana"/>
          <w:bCs/>
        </w:rPr>
        <w:t>Tél. : 02 43 30 11 11</w:t>
      </w:r>
      <w:r>
        <w:rPr>
          <w:rFonts w:cs="Verdana"/>
          <w:bCs/>
        </w:rPr>
        <w:br/>
      </w:r>
      <w:r>
        <w:rPr>
          <w:rFonts w:cs="Verdana"/>
          <w:bCs/>
        </w:rPr>
        <w:t xml:space="preserve">mail : </w:t>
      </w:r>
      <w:hyperlink r:id="rId13" w:history="1">
        <w:r>
          <w:rPr>
            <w:rStyle w:val="Lienhypertexte"/>
            <w:rFonts w:cs="Verdana"/>
            <w:bCs/>
          </w:rPr>
          <w:t>crrte@cc-montdesavaloirs.fr</w:t>
        </w:r>
      </w:hyperlink>
    </w:p>
    <w:p w14:paraId="6666B20F" w14:textId="77777777" w:rsidR="000F2108" w:rsidRDefault="000F2108">
      <w:pPr>
        <w:autoSpaceDE w:val="0"/>
        <w:spacing w:before="120" w:after="120"/>
        <w:jc w:val="center"/>
      </w:pPr>
    </w:p>
    <w:p w14:paraId="0CC9DCD8" w14:textId="77777777" w:rsidR="000F2108" w:rsidRDefault="000F2108">
      <w:pPr>
        <w:autoSpaceDE w:val="0"/>
        <w:spacing w:before="120" w:after="120"/>
        <w:jc w:val="center"/>
      </w:pPr>
    </w:p>
    <w:p w14:paraId="3729F375" w14:textId="77777777" w:rsidR="000F2108" w:rsidRDefault="000F2108">
      <w:pPr>
        <w:autoSpaceDE w:val="0"/>
        <w:spacing w:before="120" w:after="120"/>
        <w:jc w:val="center"/>
      </w:pPr>
    </w:p>
    <w:p w14:paraId="5F6D90B1" w14:textId="77777777" w:rsidR="000F2108" w:rsidRDefault="000F2108">
      <w:pPr>
        <w:autoSpaceDE w:val="0"/>
        <w:spacing w:before="120" w:after="120"/>
        <w:jc w:val="center"/>
      </w:pPr>
    </w:p>
    <w:p w14:paraId="0954B131" w14:textId="77777777" w:rsidR="000F2108" w:rsidRDefault="00F21AE7">
      <w:pPr>
        <w:autoSpaceDE w:val="0"/>
        <w:spacing w:before="120" w:after="120"/>
        <w:jc w:val="center"/>
      </w:pPr>
      <w:r>
        <w:rPr>
          <w:b/>
          <w:noProof/>
        </w:rPr>
        <w:lastRenderedPageBreak/>
        <w:drawing>
          <wp:inline distT="0" distB="0" distL="0" distR="0" wp14:anchorId="04193AD6" wp14:editId="56F2DA84">
            <wp:extent cx="1107137" cy="737244"/>
            <wp:effectExtent l="0" t="0" r="0" b="5706"/>
            <wp:docPr id="5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137" cy="7372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1E64F1" w14:textId="77777777" w:rsidR="000F2108" w:rsidRDefault="00F21AE7">
      <w:pPr>
        <w:autoSpaceDE w:val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DB5CB53" wp14:editId="02461309">
                <wp:extent cx="1828800" cy="655323"/>
                <wp:effectExtent l="0" t="0" r="0" b="0"/>
                <wp:docPr id="6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FBFFB0" w14:textId="77777777" w:rsidR="000F2108" w:rsidRDefault="00F21AE7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cs="Verdana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APPEL A PROJETS</w:t>
                            </w:r>
                          </w:p>
                          <w:p w14:paraId="2B8CDF1A" w14:textId="77777777" w:rsidR="000F2108" w:rsidRDefault="00F21AE7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cs="Verdana"/>
                                <w:b/>
                                <w:color w:val="ED7D3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color w:val="ED7D31"/>
                                <w:sz w:val="36"/>
                                <w:szCs w:val="36"/>
                              </w:rPr>
                              <w:t>FICHE PROJET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B5CB53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width:2in;height:5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" filled="f" stroked="f">
                <v:textbox>
                  <w:txbxContent>
                    <w:p w14:paraId="31FBFFB0" w14:textId="77777777" w:rsidR="000F2108" w:rsidRDefault="00F21AE7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cs="Verdana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cs="Verdana"/>
                          <w:b/>
                          <w:color w:val="002060"/>
                          <w:sz w:val="36"/>
                          <w:szCs w:val="36"/>
                        </w:rPr>
                        <w:t>APPEL A PROJETS</w:t>
                      </w:r>
                    </w:p>
                    <w:p w14:paraId="2B8CDF1A" w14:textId="77777777" w:rsidR="000F2108" w:rsidRDefault="00F21AE7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cs="Verdana"/>
                          <w:b/>
                          <w:color w:val="ED7D31"/>
                          <w:sz w:val="36"/>
                          <w:szCs w:val="36"/>
                        </w:rPr>
                      </w:pPr>
                      <w:r>
                        <w:rPr>
                          <w:rFonts w:cs="Verdana"/>
                          <w:b/>
                          <w:color w:val="ED7D31"/>
                          <w:sz w:val="36"/>
                          <w:szCs w:val="36"/>
                        </w:rPr>
                        <w:t>FICHE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3379C" w14:textId="77777777" w:rsidR="000F2108" w:rsidRDefault="00F21AE7">
      <w:pPr>
        <w:shd w:val="clear" w:color="auto" w:fill="ED7D31"/>
        <w:autoSpaceDE w:val="0"/>
        <w:rPr>
          <w:rFonts w:cs="Verdana"/>
          <w:b/>
          <w:sz w:val="24"/>
        </w:rPr>
      </w:pPr>
      <w:r>
        <w:rPr>
          <w:rFonts w:cs="Verdana"/>
          <w:b/>
          <w:sz w:val="24"/>
        </w:rPr>
        <w:t>LE PORTEUR DE PROJET</w:t>
      </w:r>
    </w:p>
    <w:p w14:paraId="3A492F25" w14:textId="77777777" w:rsidR="000F2108" w:rsidRDefault="00F21AE7">
      <w:pPr>
        <w:tabs>
          <w:tab w:val="right" w:leader="dot" w:pos="4962"/>
          <w:tab w:val="left" w:pos="5245"/>
          <w:tab w:val="left" w:pos="6237"/>
          <w:tab w:val="right" w:leader="dot" w:pos="9639"/>
        </w:tabs>
        <w:spacing w:before="60" w:after="144"/>
        <w:jc w:val="center"/>
      </w:pPr>
      <w:r>
        <w:rPr>
          <w:rFonts w:ascii="Wingdings" w:eastAsia="Wingdings" w:hAnsi="Wingdings" w:cs="Wingdings"/>
        </w:rPr>
        <w:t></w:t>
      </w:r>
      <w:r>
        <w:t xml:space="preserve"> Entreprise     </w:t>
      </w:r>
      <w:r>
        <w:rPr>
          <w:rFonts w:ascii="Wingdings" w:eastAsia="Wingdings" w:hAnsi="Wingdings" w:cs="Wingdings"/>
        </w:rPr>
        <w:t></w:t>
      </w:r>
      <w:r>
        <w:t xml:space="preserve"> Collectivité      </w:t>
      </w:r>
      <w:r>
        <w:rPr>
          <w:rFonts w:ascii="Wingdings" w:eastAsia="Wingdings" w:hAnsi="Wingdings" w:cs="Wingdings"/>
        </w:rPr>
        <w:t></w:t>
      </w:r>
      <w:r>
        <w:t xml:space="preserve"> Association      </w:t>
      </w:r>
      <w:r>
        <w:rPr>
          <w:rFonts w:ascii="Wingdings" w:eastAsia="Wingdings" w:hAnsi="Wingdings" w:cs="Wingdings"/>
        </w:rPr>
        <w:t></w:t>
      </w:r>
      <w:r>
        <w:t xml:space="preserve"> Collectif Citoyen</w:t>
      </w:r>
    </w:p>
    <w:p w14:paraId="24A25F42" w14:textId="77777777" w:rsidR="000F2108" w:rsidRDefault="000F2108">
      <w:pPr>
        <w:tabs>
          <w:tab w:val="right" w:leader="dot" w:pos="10206"/>
        </w:tabs>
        <w:autoSpaceDE w:val="0"/>
        <w:rPr>
          <w:rFonts w:cs="Verdana"/>
          <w:bCs/>
          <w:sz w:val="8"/>
          <w:szCs w:val="8"/>
        </w:rPr>
      </w:pPr>
    </w:p>
    <w:p w14:paraId="042D1F07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Nom de la structure :</w:t>
      </w:r>
      <w:r>
        <w:rPr>
          <w:rFonts w:cs="Verdana"/>
          <w:bCs/>
        </w:rPr>
        <w:tab/>
      </w:r>
    </w:p>
    <w:p w14:paraId="520BFDEC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Activité(s) principale(s) :</w:t>
      </w:r>
      <w:r>
        <w:rPr>
          <w:rFonts w:cs="Verdana"/>
          <w:bCs/>
        </w:rPr>
        <w:tab/>
      </w:r>
    </w:p>
    <w:p w14:paraId="31193149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Représentant légal (Nom, Prénom) : </w:t>
      </w:r>
      <w:r>
        <w:rPr>
          <w:rFonts w:cs="Verdana"/>
          <w:bCs/>
        </w:rPr>
        <w:tab/>
      </w:r>
    </w:p>
    <w:p w14:paraId="2E847C3C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Adresse : </w:t>
      </w:r>
      <w:r>
        <w:rPr>
          <w:rFonts w:cs="Verdana"/>
          <w:bCs/>
        </w:rPr>
        <w:tab/>
      </w:r>
    </w:p>
    <w:p w14:paraId="2B9EE4E9" w14:textId="77777777" w:rsidR="000F2108" w:rsidRDefault="00F21AE7">
      <w:pPr>
        <w:tabs>
          <w:tab w:val="right" w:leader="dot" w:pos="2835"/>
          <w:tab w:val="left" w:pos="2977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Code postal : </w:t>
      </w:r>
      <w:r>
        <w:rPr>
          <w:rFonts w:cs="Verdana"/>
          <w:bCs/>
        </w:rPr>
        <w:tab/>
      </w:r>
      <w:r>
        <w:rPr>
          <w:rFonts w:cs="Verdana"/>
          <w:bCs/>
        </w:rPr>
        <w:tab/>
      </w:r>
      <w:r>
        <w:rPr>
          <w:rFonts w:cs="Verdana"/>
          <w:bCs/>
        </w:rPr>
        <w:t>Commune :</w:t>
      </w:r>
      <w:r>
        <w:rPr>
          <w:rFonts w:cs="Verdana"/>
          <w:bCs/>
        </w:rPr>
        <w:tab/>
      </w:r>
    </w:p>
    <w:p w14:paraId="09C093B1" w14:textId="77777777" w:rsidR="000F2108" w:rsidRDefault="00F21AE7">
      <w:pPr>
        <w:tabs>
          <w:tab w:val="right" w:leader="dot" w:pos="2835"/>
          <w:tab w:val="left" w:pos="2977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Tél : </w:t>
      </w:r>
      <w:r>
        <w:rPr>
          <w:rFonts w:cs="Verdana"/>
          <w:bCs/>
        </w:rPr>
        <w:tab/>
      </w:r>
      <w:r>
        <w:rPr>
          <w:rFonts w:cs="Verdana"/>
          <w:bCs/>
        </w:rPr>
        <w:tab/>
        <w:t xml:space="preserve">Mail : </w:t>
      </w:r>
      <w:r>
        <w:rPr>
          <w:rFonts w:cs="Verdana"/>
          <w:bCs/>
        </w:rPr>
        <w:tab/>
      </w:r>
    </w:p>
    <w:p w14:paraId="3BEEA6FF" w14:textId="77777777" w:rsidR="000F2108" w:rsidRDefault="000F2108">
      <w:pPr>
        <w:tabs>
          <w:tab w:val="right" w:leader="dot" w:pos="10206"/>
        </w:tabs>
        <w:autoSpaceDE w:val="0"/>
        <w:rPr>
          <w:rFonts w:cs="Verdana"/>
          <w:bCs/>
          <w:sz w:val="8"/>
          <w:szCs w:val="8"/>
        </w:rPr>
      </w:pPr>
    </w:p>
    <w:p w14:paraId="4D89593B" w14:textId="77777777" w:rsidR="000F2108" w:rsidRDefault="00F21AE7">
      <w:pPr>
        <w:tabs>
          <w:tab w:val="right" w:leader="dot" w:pos="2835"/>
          <w:tab w:val="left" w:pos="2977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Référent projet (Nom, Prénom) : </w:t>
      </w:r>
      <w:r>
        <w:rPr>
          <w:rFonts w:cs="Verdana"/>
          <w:bCs/>
        </w:rPr>
        <w:tab/>
      </w:r>
      <w:r>
        <w:rPr>
          <w:rFonts w:cs="Verdana"/>
          <w:bCs/>
        </w:rPr>
        <w:tab/>
      </w:r>
    </w:p>
    <w:p w14:paraId="2931090C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Fonction : </w:t>
      </w:r>
      <w:r>
        <w:rPr>
          <w:rFonts w:cs="Verdana"/>
          <w:bCs/>
        </w:rPr>
        <w:tab/>
      </w:r>
    </w:p>
    <w:p w14:paraId="5934D851" w14:textId="77777777" w:rsidR="000F2108" w:rsidRDefault="00F21AE7">
      <w:pPr>
        <w:tabs>
          <w:tab w:val="right" w:leader="dot" w:pos="2835"/>
          <w:tab w:val="left" w:pos="2977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Tél : </w:t>
      </w:r>
      <w:r>
        <w:rPr>
          <w:rFonts w:cs="Verdana"/>
          <w:bCs/>
        </w:rPr>
        <w:tab/>
      </w:r>
      <w:r>
        <w:rPr>
          <w:rFonts w:cs="Verdana"/>
          <w:bCs/>
        </w:rPr>
        <w:tab/>
        <w:t xml:space="preserve">Mail : </w:t>
      </w:r>
      <w:r>
        <w:rPr>
          <w:rFonts w:cs="Verdana"/>
          <w:bCs/>
        </w:rPr>
        <w:tab/>
      </w:r>
    </w:p>
    <w:p w14:paraId="5B5B75CA" w14:textId="77777777" w:rsidR="000F2108" w:rsidRDefault="000F2108">
      <w:pPr>
        <w:tabs>
          <w:tab w:val="right" w:leader="dot" w:pos="2835"/>
          <w:tab w:val="left" w:pos="2977"/>
          <w:tab w:val="right" w:leader="dot" w:pos="10206"/>
        </w:tabs>
        <w:autoSpaceDE w:val="0"/>
        <w:rPr>
          <w:rFonts w:cs="Verdana"/>
          <w:bCs/>
        </w:rPr>
      </w:pPr>
    </w:p>
    <w:p w14:paraId="5EC2A278" w14:textId="77777777" w:rsidR="000F2108" w:rsidRDefault="000F2108">
      <w:pPr>
        <w:tabs>
          <w:tab w:val="right" w:leader="dot" w:pos="10206"/>
        </w:tabs>
        <w:autoSpaceDE w:val="0"/>
        <w:rPr>
          <w:rFonts w:cs="Verdana"/>
          <w:bCs/>
          <w:sz w:val="8"/>
          <w:szCs w:val="8"/>
        </w:rPr>
      </w:pPr>
    </w:p>
    <w:p w14:paraId="6BDFB87F" w14:textId="77777777" w:rsidR="000F2108" w:rsidRDefault="00F21AE7">
      <w:pPr>
        <w:shd w:val="clear" w:color="auto" w:fill="ED7D31"/>
        <w:autoSpaceDE w:val="0"/>
        <w:rPr>
          <w:rFonts w:cs="Verdana"/>
          <w:b/>
          <w:sz w:val="24"/>
        </w:rPr>
      </w:pPr>
      <w:r>
        <w:rPr>
          <w:rFonts w:cs="Verdana"/>
          <w:b/>
          <w:sz w:val="24"/>
        </w:rPr>
        <w:t>LE PROJET</w:t>
      </w:r>
    </w:p>
    <w:p w14:paraId="00B5D75A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Intitulé du projet : </w:t>
      </w:r>
      <w:r>
        <w:rPr>
          <w:rFonts w:cs="Verdana"/>
          <w:bCs/>
        </w:rPr>
        <w:tab/>
      </w:r>
    </w:p>
    <w:p w14:paraId="5B134ADF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Descriptif du projet, objectif : </w:t>
      </w:r>
      <w:r>
        <w:rPr>
          <w:rFonts w:cs="Verdana"/>
          <w:bCs/>
        </w:rPr>
        <w:tab/>
      </w:r>
    </w:p>
    <w:p w14:paraId="0E2C292E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</w:r>
    </w:p>
    <w:p w14:paraId="4F347252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</w:r>
    </w:p>
    <w:p w14:paraId="2A129EDD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27654D6B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</w:t>
      </w:r>
      <w:r>
        <w:rPr>
          <w:rFonts w:cs="Verdana"/>
          <w:bCs/>
        </w:rPr>
        <w:t>…………………………………………………………………………………….</w:t>
      </w:r>
    </w:p>
    <w:p w14:paraId="7457C022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6572D661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0197352A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20DF2B48" w14:textId="77777777" w:rsidR="000F2108" w:rsidRDefault="000F2108">
      <w:pPr>
        <w:autoSpaceDE w:val="0"/>
        <w:jc w:val="both"/>
        <w:rPr>
          <w:rFonts w:cs="Verdana"/>
        </w:rPr>
      </w:pPr>
    </w:p>
    <w:p w14:paraId="2C8C2447" w14:textId="77777777" w:rsidR="000F2108" w:rsidRDefault="000F2108">
      <w:pPr>
        <w:autoSpaceDE w:val="0"/>
        <w:jc w:val="both"/>
        <w:rPr>
          <w:rFonts w:cs="Verdana"/>
        </w:rPr>
      </w:pPr>
    </w:p>
    <w:p w14:paraId="175882D6" w14:textId="77777777" w:rsidR="000F2108" w:rsidRDefault="000F2108">
      <w:pPr>
        <w:autoSpaceDE w:val="0"/>
        <w:jc w:val="both"/>
        <w:rPr>
          <w:rFonts w:cs="Verdana"/>
        </w:rPr>
      </w:pPr>
    </w:p>
    <w:p w14:paraId="39A00F11" w14:textId="77777777" w:rsidR="000F2108" w:rsidRDefault="000F2108">
      <w:pPr>
        <w:autoSpaceDE w:val="0"/>
        <w:jc w:val="both"/>
        <w:rPr>
          <w:rFonts w:cs="Verdana"/>
        </w:rPr>
      </w:pPr>
    </w:p>
    <w:p w14:paraId="4C6ECDAA" w14:textId="77777777" w:rsidR="000F2108" w:rsidRDefault="00F21AE7">
      <w:pPr>
        <w:autoSpaceDE w:val="0"/>
        <w:jc w:val="both"/>
        <w:rPr>
          <w:rFonts w:cs="Verdana"/>
        </w:rPr>
      </w:pPr>
      <w:r>
        <w:rPr>
          <w:rFonts w:cs="Verdana"/>
        </w:rPr>
        <w:t>Le projet concerne la (les) thématique(s) et répond aux objectifs suivants :</w:t>
      </w:r>
    </w:p>
    <w:p w14:paraId="51D4C3AE" w14:textId="77777777" w:rsidR="000F2108" w:rsidRDefault="000F2108">
      <w:pPr>
        <w:autoSpaceDE w:val="0"/>
        <w:jc w:val="both"/>
        <w:rPr>
          <w:rFonts w:cs="Verdana"/>
        </w:rPr>
      </w:pPr>
    </w:p>
    <w:p w14:paraId="6A63CAA4" w14:textId="77777777" w:rsidR="000F2108" w:rsidRDefault="00F21AE7">
      <w:pPr>
        <w:autoSpaceDE w:val="0"/>
        <w:ind w:firstLine="426"/>
        <w:jc w:val="both"/>
      </w:pP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rFonts w:cs="Verdana"/>
        </w:rPr>
        <w:t>ACCOMPAGNER LE DEVELOPPEMENT D’UNE ECONOMIE ATTRACTIVE ET DURABLE</w:t>
      </w:r>
    </w:p>
    <w:p w14:paraId="1161ED04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Développement économique et </w:t>
      </w:r>
      <w:r>
        <w:t>industriel</w:t>
      </w:r>
    </w:p>
    <w:p w14:paraId="74CE7A75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Innovation</w:t>
      </w:r>
    </w:p>
    <w:p w14:paraId="303CC9B3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Tourisme</w:t>
      </w:r>
    </w:p>
    <w:p w14:paraId="2712A0C9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Agriculture</w:t>
      </w:r>
    </w:p>
    <w:p w14:paraId="10AF00CF" w14:textId="77777777" w:rsidR="000F2108" w:rsidRDefault="00F21AE7">
      <w:pPr>
        <w:autoSpaceDE w:val="0"/>
        <w:ind w:firstLine="426"/>
        <w:jc w:val="both"/>
      </w:pPr>
      <w:r>
        <w:t xml:space="preserve">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rFonts w:cs="Verdana"/>
        </w:rPr>
        <w:t>AMELIORER NOTRE CADRE DE VIE PAR LA REVITALISATION DU TERRITOIRE</w:t>
      </w:r>
    </w:p>
    <w:p w14:paraId="24BECB1C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Revitalisation des centres-bourgs</w:t>
      </w:r>
    </w:p>
    <w:p w14:paraId="4682B6B5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Rénovation thermique et énergétique de l’habitat</w:t>
      </w:r>
    </w:p>
    <w:p w14:paraId="1FA806D0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Logements publics</w:t>
      </w:r>
    </w:p>
    <w:p w14:paraId="0C1A10DD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Mobilités</w:t>
      </w:r>
    </w:p>
    <w:p w14:paraId="5F05A3B5" w14:textId="77777777" w:rsidR="000F2108" w:rsidRDefault="00F21AE7">
      <w:pPr>
        <w:autoSpaceDE w:val="0"/>
        <w:ind w:firstLine="426"/>
        <w:jc w:val="both"/>
      </w:pP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rFonts w:cs="Verdana"/>
        </w:rPr>
        <w:t>ADAPTER NOTRE QUAL</w:t>
      </w:r>
      <w:r>
        <w:rPr>
          <w:rFonts w:cs="Verdana"/>
        </w:rPr>
        <w:t>ITE DE VIE AVEC DES SERVICES POUR TOUS</w:t>
      </w:r>
    </w:p>
    <w:p w14:paraId="76664425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Petite enfance, enfance, jeunesse, famille</w:t>
      </w:r>
    </w:p>
    <w:p w14:paraId="4C514723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Santé</w:t>
      </w:r>
    </w:p>
    <w:p w14:paraId="6522E1C1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Développement culturel</w:t>
      </w:r>
    </w:p>
    <w:p w14:paraId="063B935E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Sport</w:t>
      </w:r>
    </w:p>
    <w:p w14:paraId="36911FFE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Accès au numérique</w:t>
      </w:r>
    </w:p>
    <w:p w14:paraId="78851881" w14:textId="77777777" w:rsidR="000F2108" w:rsidRDefault="00F21AE7">
      <w:pPr>
        <w:autoSpaceDE w:val="0"/>
        <w:ind w:firstLine="426"/>
        <w:jc w:val="both"/>
      </w:pPr>
      <w:bookmarkStart w:id="2" w:name="_Hlk83043047"/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rFonts w:cs="Verdana"/>
        </w:rPr>
        <w:t xml:space="preserve">FAIRE DE LA TRANSITION </w:t>
      </w:r>
      <w:bookmarkEnd w:id="2"/>
      <w:r>
        <w:rPr>
          <w:rFonts w:cs="Verdana"/>
        </w:rPr>
        <w:t>ECOLOGIQUE UN LEVIER DE DEVELOPPEMENT DU TERRITOIRE</w:t>
      </w:r>
    </w:p>
    <w:p w14:paraId="250A06C6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Rénovation énergétique des bâti</w:t>
      </w:r>
      <w:r>
        <w:t>ments publics</w:t>
      </w:r>
    </w:p>
    <w:p w14:paraId="0CB2A1CA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Économie circulaire</w:t>
      </w:r>
    </w:p>
    <w:p w14:paraId="3BF57D47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Énergies renouvelables</w:t>
      </w:r>
    </w:p>
    <w:p w14:paraId="53D3DDCA" w14:textId="77777777" w:rsidR="000F2108" w:rsidRDefault="00F21AE7">
      <w:pPr>
        <w:spacing w:before="60" w:after="120"/>
        <w:ind w:left="708" w:firstLine="708"/>
      </w:pPr>
      <w:r>
        <w:rPr>
          <w:rFonts w:ascii="Wingdings" w:eastAsia="Wingdings" w:hAnsi="Wingdings" w:cs="Wingdings"/>
        </w:rPr>
        <w:t></w:t>
      </w:r>
      <w:r>
        <w:t xml:space="preserve"> Protection de l’eau et du patrimoine naturel</w:t>
      </w:r>
    </w:p>
    <w:p w14:paraId="01F075CA" w14:textId="77777777" w:rsidR="000F2108" w:rsidRDefault="00F21AE7">
      <w:pPr>
        <w:tabs>
          <w:tab w:val="right" w:leader="dot" w:pos="10206"/>
        </w:tabs>
        <w:autoSpaceDE w:val="0"/>
        <w:spacing w:before="360"/>
        <w:jc w:val="both"/>
        <w:rPr>
          <w:rFonts w:cs="Verdana"/>
          <w:bCs/>
        </w:rPr>
      </w:pPr>
      <w:r>
        <w:rPr>
          <w:rFonts w:cs="Verdana"/>
          <w:bCs/>
        </w:rPr>
        <w:t>Quel est l’avancement du projet (recherche de partenaires, de financements, étude de faisabilité, calendrier…). N’hésitez pas à nous transmettre vot</w:t>
      </w:r>
      <w:r>
        <w:rPr>
          <w:rFonts w:cs="Verdana"/>
          <w:bCs/>
        </w:rPr>
        <w:t xml:space="preserve">re plan de financement et calendrier s’ils sont d’ores et déjà établis : </w:t>
      </w:r>
    </w:p>
    <w:p w14:paraId="00E36CFA" w14:textId="77777777" w:rsidR="000F2108" w:rsidRDefault="00F21AE7">
      <w:pPr>
        <w:tabs>
          <w:tab w:val="right" w:leader="dot" w:pos="10206"/>
        </w:tabs>
        <w:autoSpaceDE w:val="0"/>
      </w:pPr>
      <w:r>
        <w:t xml:space="preserve">                                </w:t>
      </w:r>
      <w:r>
        <w:rPr>
          <w:rFonts w:ascii="Wingdings" w:eastAsia="Wingdings" w:hAnsi="Wingdings" w:cs="Wingdings"/>
        </w:rPr>
        <w:t></w:t>
      </w:r>
      <w:r>
        <w:t xml:space="preserve">    idée            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rFonts w:cs="Verdana"/>
          <w:bCs/>
        </w:rPr>
        <w:t>en cours de réflexion</w:t>
      </w:r>
      <w:r>
        <w:t xml:space="preserve">            </w:t>
      </w:r>
      <w:bookmarkStart w:id="3" w:name="_Hlk83044397"/>
      <w:r>
        <w:rPr>
          <w:rFonts w:ascii="Wingdings" w:eastAsia="Wingdings" w:hAnsi="Wingdings" w:cs="Wingdings"/>
        </w:rPr>
        <w:t></w:t>
      </w:r>
      <w:r>
        <w:t xml:space="preserve"> </w:t>
      </w:r>
      <w:bookmarkEnd w:id="3"/>
      <w:r>
        <w:rPr>
          <w:rFonts w:cs="Verdana"/>
          <w:bCs/>
        </w:rPr>
        <w:t>prêt à démarrer</w:t>
      </w:r>
    </w:p>
    <w:p w14:paraId="2FD854D7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Expliciter : </w:t>
      </w:r>
      <w:r>
        <w:rPr>
          <w:rFonts w:cs="Verdana"/>
          <w:bCs/>
        </w:rPr>
        <w:tab/>
      </w:r>
    </w:p>
    <w:p w14:paraId="193B986A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</w:r>
    </w:p>
    <w:p w14:paraId="1E52D8D0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6B546B87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20AE18F0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51FF66DC" w14:textId="77777777" w:rsidR="000F2108" w:rsidRDefault="000F2108">
      <w:pPr>
        <w:autoSpaceDE w:val="0"/>
        <w:ind w:firstLine="426"/>
        <w:jc w:val="both"/>
        <w:rPr>
          <w:rFonts w:cs="Verdana"/>
        </w:rPr>
      </w:pPr>
    </w:p>
    <w:p w14:paraId="4E19DE30" w14:textId="77777777" w:rsidR="000F2108" w:rsidRDefault="000F2108">
      <w:pPr>
        <w:autoSpaceDE w:val="0"/>
        <w:ind w:firstLine="426"/>
        <w:jc w:val="both"/>
        <w:rPr>
          <w:rFonts w:cs="Verdana"/>
        </w:rPr>
      </w:pPr>
    </w:p>
    <w:p w14:paraId="516DB03A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lastRenderedPageBreak/>
        <w:t>Economiquement et socialement, le projet :</w:t>
      </w:r>
    </w:p>
    <w:p w14:paraId="780E8446" w14:textId="77777777" w:rsidR="000F2108" w:rsidRDefault="00F21AE7">
      <w:pPr>
        <w:autoSpaceDE w:val="0"/>
        <w:ind w:firstLine="426"/>
        <w:jc w:val="both"/>
      </w:pP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rFonts w:cs="Verdana"/>
        </w:rPr>
        <w:t>Vise le développement de l</w:t>
      </w:r>
      <w:r>
        <w:rPr>
          <w:rFonts w:cs="Verdana"/>
        </w:rPr>
        <w:t>a structure qui porte le projet</w:t>
      </w:r>
    </w:p>
    <w:p w14:paraId="5FF55E26" w14:textId="77777777" w:rsidR="000F2108" w:rsidRDefault="00F21AE7">
      <w:pPr>
        <w:tabs>
          <w:tab w:val="left" w:pos="426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  <w:t>Précisez quels sont le(s) développement(s) attendu(s) :</w:t>
      </w:r>
      <w:r>
        <w:rPr>
          <w:rFonts w:cs="Verdana"/>
          <w:bCs/>
        </w:rPr>
        <w:tab/>
      </w:r>
    </w:p>
    <w:p w14:paraId="6329C739" w14:textId="77777777" w:rsidR="000F2108" w:rsidRDefault="00F21AE7">
      <w:pPr>
        <w:tabs>
          <w:tab w:val="left" w:pos="426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</w:r>
      <w:r>
        <w:rPr>
          <w:rFonts w:cs="Verdana"/>
          <w:bCs/>
        </w:rPr>
        <w:tab/>
      </w:r>
    </w:p>
    <w:p w14:paraId="54CCB35E" w14:textId="77777777" w:rsidR="000F2108" w:rsidRDefault="00F21AE7">
      <w:pPr>
        <w:autoSpaceDE w:val="0"/>
        <w:ind w:firstLine="426"/>
        <w:jc w:val="both"/>
      </w:pP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rFonts w:cs="Verdana"/>
        </w:rPr>
        <w:t>Repose sur un travail collectif</w:t>
      </w:r>
    </w:p>
    <w:p w14:paraId="4C09F8EF" w14:textId="77777777" w:rsidR="000F2108" w:rsidRDefault="00F21AE7">
      <w:pPr>
        <w:tabs>
          <w:tab w:val="left" w:pos="426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  <w:t>Précisez lequel :</w:t>
      </w:r>
      <w:r>
        <w:rPr>
          <w:rFonts w:cs="Verdana"/>
          <w:bCs/>
        </w:rPr>
        <w:tab/>
      </w:r>
    </w:p>
    <w:p w14:paraId="359FD638" w14:textId="77777777" w:rsidR="000F2108" w:rsidRDefault="00F21AE7">
      <w:pPr>
        <w:tabs>
          <w:tab w:val="left" w:pos="426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</w:r>
      <w:r>
        <w:rPr>
          <w:rFonts w:cs="Verdana"/>
          <w:bCs/>
        </w:rPr>
        <w:tab/>
      </w:r>
    </w:p>
    <w:p w14:paraId="4FEA03AD" w14:textId="77777777" w:rsidR="000F2108" w:rsidRDefault="00F21AE7">
      <w:pPr>
        <w:autoSpaceDE w:val="0"/>
        <w:ind w:firstLine="426"/>
        <w:jc w:val="both"/>
      </w:pPr>
      <w:r>
        <w:rPr>
          <w:rFonts w:ascii="Wingdings" w:eastAsia="Wingdings" w:hAnsi="Wingdings" w:cs="Wingdings"/>
        </w:rPr>
        <w:t></w:t>
      </w:r>
      <w:r>
        <w:t xml:space="preserve"> Aura un (des) impact(s) positif(s) sur le territoire (développement durable, emploi, etc.)</w:t>
      </w:r>
    </w:p>
    <w:p w14:paraId="5F9BDBD0" w14:textId="77777777" w:rsidR="000F2108" w:rsidRDefault="00F21AE7">
      <w:pPr>
        <w:tabs>
          <w:tab w:val="left" w:pos="426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  <w:t>Précisez leq</w:t>
      </w:r>
      <w:r>
        <w:rPr>
          <w:rFonts w:cs="Verdana"/>
          <w:bCs/>
        </w:rPr>
        <w:t>uel (lesquels) :</w:t>
      </w:r>
      <w:r>
        <w:rPr>
          <w:rFonts w:cs="Verdana"/>
          <w:bCs/>
        </w:rPr>
        <w:tab/>
      </w:r>
    </w:p>
    <w:p w14:paraId="794C9DD7" w14:textId="77777777" w:rsidR="000F2108" w:rsidRDefault="00F21AE7">
      <w:pPr>
        <w:tabs>
          <w:tab w:val="left" w:pos="426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</w:r>
      <w:r>
        <w:rPr>
          <w:rFonts w:cs="Verdana"/>
          <w:bCs/>
        </w:rPr>
        <w:tab/>
      </w:r>
    </w:p>
    <w:p w14:paraId="0B5034CC" w14:textId="77777777" w:rsidR="000F2108" w:rsidRDefault="00F21AE7">
      <w:pPr>
        <w:tabs>
          <w:tab w:val="left" w:pos="426"/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  <w:t>……………………………………………………………………………………………………………………………………………………..</w:t>
      </w:r>
    </w:p>
    <w:p w14:paraId="1F063AF9" w14:textId="77777777" w:rsidR="000F2108" w:rsidRDefault="000F2108">
      <w:pPr>
        <w:tabs>
          <w:tab w:val="right" w:leader="dot" w:pos="10206"/>
        </w:tabs>
        <w:autoSpaceDE w:val="0"/>
        <w:rPr>
          <w:rFonts w:cs="Verdana"/>
          <w:bCs/>
        </w:rPr>
      </w:pPr>
    </w:p>
    <w:p w14:paraId="4D111329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Quels sont les partenaires du projet et leur(s) rôle(s) ? :</w:t>
      </w:r>
      <w:r>
        <w:rPr>
          <w:rFonts w:cs="Verdana"/>
          <w:bCs/>
        </w:rPr>
        <w:tab/>
      </w:r>
    </w:p>
    <w:p w14:paraId="2318E849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</w:r>
    </w:p>
    <w:p w14:paraId="0D93EA93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ab/>
      </w:r>
    </w:p>
    <w:p w14:paraId="7E9AC9C3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133B3F2B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>………………………………………………………………………………………………………………………………</w:t>
      </w:r>
      <w:r>
        <w:rPr>
          <w:rFonts w:cs="Verdana"/>
          <w:bCs/>
        </w:rPr>
        <w:t>…………………………….</w:t>
      </w:r>
    </w:p>
    <w:p w14:paraId="62F31BE0" w14:textId="77777777" w:rsidR="000F2108" w:rsidRDefault="000F2108">
      <w:pPr>
        <w:autoSpaceDE w:val="0"/>
        <w:jc w:val="both"/>
        <w:rPr>
          <w:rFonts w:cs="Verdana"/>
          <w:bCs/>
        </w:rPr>
      </w:pPr>
    </w:p>
    <w:p w14:paraId="2381569D" w14:textId="77777777" w:rsidR="000F2108" w:rsidRDefault="00F21AE7">
      <w:pPr>
        <w:autoSpaceDE w:val="0"/>
        <w:jc w:val="both"/>
        <w:rPr>
          <w:rFonts w:cs="Verdana"/>
        </w:rPr>
      </w:pPr>
      <w:r>
        <w:rPr>
          <w:rFonts w:cs="Verdana"/>
        </w:rPr>
        <w:t>La réalisation de ce projet nécessite-t-il un accompagnement ?</w:t>
      </w:r>
    </w:p>
    <w:p w14:paraId="33E490A4" w14:textId="77777777" w:rsidR="000F2108" w:rsidRDefault="00F21AE7">
      <w:pPr>
        <w:tabs>
          <w:tab w:val="right" w:leader="dot" w:pos="4962"/>
          <w:tab w:val="left" w:pos="5245"/>
          <w:tab w:val="left" w:pos="6237"/>
          <w:tab w:val="right" w:leader="dot" w:pos="9639"/>
        </w:tabs>
        <w:spacing w:before="60" w:after="144"/>
      </w:pPr>
      <w:r>
        <w:rPr>
          <w:rFonts w:ascii="Wingdings" w:eastAsia="Wingdings" w:hAnsi="Wingdings" w:cs="Wingdings"/>
        </w:rPr>
        <w:t></w:t>
      </w:r>
      <w:r>
        <w:t xml:space="preserve"> Technique     </w:t>
      </w:r>
      <w:r>
        <w:rPr>
          <w:rFonts w:ascii="Wingdings" w:eastAsia="Wingdings" w:hAnsi="Wingdings" w:cs="Wingdings"/>
        </w:rPr>
        <w:t></w:t>
      </w:r>
      <w:r>
        <w:t xml:space="preserve"> Règlementaire     </w:t>
      </w:r>
      <w:r>
        <w:rPr>
          <w:rFonts w:ascii="Wingdings" w:eastAsia="Wingdings" w:hAnsi="Wingdings" w:cs="Wingdings"/>
        </w:rPr>
        <w:t></w:t>
      </w:r>
      <w:r>
        <w:t xml:space="preserve"> Financier</w:t>
      </w:r>
    </w:p>
    <w:p w14:paraId="628DA19E" w14:textId="77777777" w:rsidR="000F2108" w:rsidRDefault="00F21AE7">
      <w:pPr>
        <w:tabs>
          <w:tab w:val="right" w:leader="dot" w:pos="10206"/>
        </w:tabs>
        <w:autoSpaceDE w:val="0"/>
        <w:rPr>
          <w:rFonts w:cs="Verdana"/>
          <w:bCs/>
        </w:rPr>
      </w:pPr>
      <w:r>
        <w:rPr>
          <w:rFonts w:cs="Verdana"/>
          <w:bCs/>
        </w:rPr>
        <w:t xml:space="preserve">Précisez l’accompagnement attendu : </w:t>
      </w:r>
      <w:r>
        <w:rPr>
          <w:rFonts w:cs="Verdana"/>
          <w:bCs/>
        </w:rPr>
        <w:tab/>
      </w:r>
    </w:p>
    <w:p w14:paraId="6E7E1385" w14:textId="77777777" w:rsidR="000F2108" w:rsidRDefault="000F2108">
      <w:pPr>
        <w:autoSpaceDE w:val="0"/>
        <w:jc w:val="both"/>
        <w:rPr>
          <w:rFonts w:cs="Verdana"/>
        </w:rPr>
      </w:pPr>
    </w:p>
    <w:p w14:paraId="75BFCF72" w14:textId="77777777" w:rsidR="000F2108" w:rsidRDefault="000F2108">
      <w:pPr>
        <w:autoSpaceDE w:val="0"/>
        <w:jc w:val="both"/>
        <w:rPr>
          <w:rFonts w:cs="Verdana"/>
        </w:rPr>
      </w:pPr>
    </w:p>
    <w:p w14:paraId="5A864B9D" w14:textId="77777777" w:rsidR="000F2108" w:rsidRDefault="000F2108">
      <w:pPr>
        <w:autoSpaceDE w:val="0"/>
        <w:jc w:val="both"/>
        <w:rPr>
          <w:rFonts w:cs="Verdana"/>
        </w:rPr>
      </w:pPr>
    </w:p>
    <w:p w14:paraId="6D0FA1F8" w14:textId="77777777" w:rsidR="000F2108" w:rsidRDefault="000F2108">
      <w:pPr>
        <w:autoSpaceDE w:val="0"/>
        <w:jc w:val="both"/>
        <w:rPr>
          <w:rFonts w:cs="Verdana"/>
        </w:rPr>
      </w:pPr>
    </w:p>
    <w:p w14:paraId="0BC5A26E" w14:textId="77777777" w:rsidR="000F2108" w:rsidRDefault="000F2108">
      <w:pPr>
        <w:autoSpaceDE w:val="0"/>
        <w:jc w:val="both"/>
        <w:rPr>
          <w:rFonts w:cs="Verdana"/>
        </w:rPr>
      </w:pPr>
    </w:p>
    <w:p w14:paraId="37F508D7" w14:textId="77777777" w:rsidR="000F2108" w:rsidRDefault="000F2108">
      <w:pPr>
        <w:autoSpaceDE w:val="0"/>
        <w:jc w:val="both"/>
        <w:rPr>
          <w:rFonts w:cs="Verdana"/>
        </w:rPr>
      </w:pPr>
    </w:p>
    <w:p w14:paraId="4E60E065" w14:textId="77777777" w:rsidR="000F2108" w:rsidRDefault="000F2108">
      <w:pPr>
        <w:autoSpaceDE w:val="0"/>
        <w:jc w:val="both"/>
        <w:rPr>
          <w:rFonts w:cs="Verdana"/>
        </w:rPr>
      </w:pPr>
    </w:p>
    <w:p w14:paraId="758D56AF" w14:textId="77777777" w:rsidR="000F2108" w:rsidRDefault="000F2108">
      <w:pPr>
        <w:autoSpaceDE w:val="0"/>
        <w:jc w:val="both"/>
        <w:rPr>
          <w:rFonts w:cs="Verdana"/>
        </w:rPr>
      </w:pPr>
    </w:p>
    <w:p w14:paraId="4A43692A" w14:textId="77777777" w:rsidR="000F2108" w:rsidRDefault="000F2108">
      <w:pPr>
        <w:autoSpaceDE w:val="0"/>
        <w:jc w:val="both"/>
        <w:rPr>
          <w:rFonts w:cs="Verdana"/>
        </w:rPr>
      </w:pPr>
    </w:p>
    <w:p w14:paraId="17265830" w14:textId="77777777" w:rsidR="000F2108" w:rsidRDefault="000F2108">
      <w:pPr>
        <w:autoSpaceDE w:val="0"/>
        <w:jc w:val="both"/>
        <w:rPr>
          <w:rFonts w:cs="Verdana"/>
        </w:rPr>
      </w:pPr>
    </w:p>
    <w:p w14:paraId="3511DA71" w14:textId="77777777" w:rsidR="000F2108" w:rsidRDefault="000F2108">
      <w:pPr>
        <w:autoSpaceDE w:val="0"/>
        <w:jc w:val="both"/>
        <w:rPr>
          <w:rFonts w:cs="Verdana"/>
        </w:rPr>
      </w:pPr>
    </w:p>
    <w:p w14:paraId="08F5F2F3" w14:textId="77777777" w:rsidR="000F2108" w:rsidRDefault="00F21AE7">
      <w:pPr>
        <w:shd w:val="clear" w:color="auto" w:fill="ED7D31"/>
        <w:autoSpaceDE w:val="0"/>
        <w:rPr>
          <w:rFonts w:cs="Verdana"/>
          <w:b/>
          <w:sz w:val="24"/>
        </w:rPr>
      </w:pPr>
      <w:r>
        <w:rPr>
          <w:rFonts w:cs="Verdana"/>
          <w:b/>
          <w:sz w:val="24"/>
        </w:rPr>
        <w:t>CONTACTS ET RENSEIGNEMENTS</w:t>
      </w: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7004"/>
      </w:tblGrid>
      <w:tr w:rsidR="000F2108" w14:paraId="58FEB1E0" w14:textId="77777777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2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1C35" w14:textId="77777777" w:rsidR="000F2108" w:rsidRDefault="00F21AE7">
            <w:pPr>
              <w:autoSpaceDE w:val="0"/>
              <w:spacing w:after="0" w:line="240" w:lineRule="auto"/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5554F89D" wp14:editId="37D28FA8">
                  <wp:extent cx="1107137" cy="737244"/>
                  <wp:effectExtent l="0" t="0" r="0" b="5706"/>
                  <wp:docPr id="7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37" cy="737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057A" w14:textId="77777777" w:rsidR="000F2108" w:rsidRDefault="00F21AE7">
            <w:pPr>
              <w:autoSpaceDE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>
              <w:rPr>
                <w:rFonts w:cs="Verdana"/>
                <w:bCs/>
                <w:sz w:val="24"/>
                <w:szCs w:val="24"/>
              </w:rPr>
              <w:t>Communauté de Communes du Mont des Avaloirs</w:t>
            </w:r>
          </w:p>
          <w:p w14:paraId="4B500C8F" w14:textId="77777777" w:rsidR="000F2108" w:rsidRDefault="00F21AE7">
            <w:pPr>
              <w:autoSpaceDE w:val="0"/>
              <w:spacing w:after="0" w:line="240" w:lineRule="auto"/>
            </w:pPr>
            <w:r>
              <w:rPr>
                <w:rFonts w:cs="Verdana"/>
                <w:bCs/>
                <w:sz w:val="24"/>
                <w:szCs w:val="24"/>
              </w:rPr>
              <w:t xml:space="preserve">Tél. : 02 43 30 11 11 - @ : </w:t>
            </w:r>
            <w:hyperlink r:id="rId15" w:history="1">
              <w:r>
                <w:rPr>
                  <w:rStyle w:val="Lienhypertexte"/>
                  <w:rFonts w:cs="Verdana"/>
                  <w:bCs/>
                  <w:sz w:val="24"/>
                  <w:szCs w:val="24"/>
                </w:rPr>
                <w:t>crrte@cc-montdesavaloirs.fr</w:t>
              </w:r>
            </w:hyperlink>
          </w:p>
        </w:tc>
      </w:tr>
    </w:tbl>
    <w:p w14:paraId="3DFAB5BE" w14:textId="77777777" w:rsidR="000F2108" w:rsidRDefault="000F2108">
      <w:pPr>
        <w:autoSpaceDE w:val="0"/>
        <w:jc w:val="both"/>
        <w:rPr>
          <w:rFonts w:cs="Verdana"/>
          <w:sz w:val="8"/>
          <w:szCs w:val="8"/>
        </w:rPr>
      </w:pPr>
    </w:p>
    <w:tbl>
      <w:tblPr>
        <w:tblW w:w="10476" w:type="dxa"/>
        <w:tblInd w:w="-7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6"/>
      </w:tblGrid>
      <w:tr w:rsidR="000F2108" w14:paraId="71AF70AE" w14:textId="77777777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0476" w:type="dxa"/>
            <w:tcBorders>
              <w:top w:val="single" w:sz="24" w:space="0" w:color="ED7D31"/>
              <w:left w:val="single" w:sz="24" w:space="0" w:color="ED7D31"/>
              <w:bottom w:val="single" w:sz="24" w:space="0" w:color="ED7D31"/>
              <w:right w:val="single" w:sz="2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0BEB" w14:textId="77777777" w:rsidR="000F2108" w:rsidRDefault="00F21AE7">
            <w:pPr>
              <w:autoSpaceDE w:val="0"/>
              <w:spacing w:after="0" w:line="240" w:lineRule="auto"/>
              <w:jc w:val="center"/>
            </w:pPr>
            <w:r>
              <w:rPr>
                <w:rFonts w:cs="Verdana"/>
                <w:b/>
                <w:color w:val="ED7D31"/>
                <w:sz w:val="32"/>
                <w:szCs w:val="32"/>
              </w:rPr>
              <w:t>DATE LIMITE DE R</w:t>
            </w:r>
            <w:r>
              <w:rPr>
                <w:rFonts w:cs="Calibri"/>
                <w:b/>
                <w:color w:val="ED7D31"/>
                <w:sz w:val="32"/>
                <w:szCs w:val="32"/>
              </w:rPr>
              <w:t>É</w:t>
            </w:r>
            <w:r>
              <w:rPr>
                <w:rFonts w:cs="Verdana"/>
                <w:b/>
                <w:color w:val="ED7D31"/>
                <w:sz w:val="32"/>
                <w:szCs w:val="32"/>
              </w:rPr>
              <w:t>CEPTION DES FICHES PROJET</w:t>
            </w:r>
          </w:p>
          <w:p w14:paraId="66A524AA" w14:textId="77777777" w:rsidR="000F2108" w:rsidRDefault="00F21AE7">
            <w:pPr>
              <w:autoSpaceDE w:val="0"/>
              <w:spacing w:before="120" w:after="0" w:line="240" w:lineRule="auto"/>
              <w:jc w:val="center"/>
            </w:pPr>
            <w:r>
              <w:rPr>
                <w:b/>
                <w:color w:val="ED7D31"/>
                <w:sz w:val="32"/>
                <w:szCs w:val="32"/>
              </w:rPr>
              <w:t xml:space="preserve">LE 15 NOVEMBRE 2021 </w:t>
            </w:r>
            <w:r>
              <w:rPr>
                <w:rFonts w:cs="Calibri"/>
                <w:b/>
                <w:color w:val="ED7D31"/>
                <w:sz w:val="32"/>
                <w:szCs w:val="32"/>
              </w:rPr>
              <w:t>À</w:t>
            </w:r>
            <w:r>
              <w:rPr>
                <w:b/>
                <w:color w:val="ED7D31"/>
                <w:sz w:val="32"/>
                <w:szCs w:val="32"/>
              </w:rPr>
              <w:t xml:space="preserve"> 12H</w:t>
            </w:r>
          </w:p>
          <w:p w14:paraId="687C75FB" w14:textId="77777777" w:rsidR="000F2108" w:rsidRDefault="000F2108">
            <w:pPr>
              <w:autoSpaceDE w:val="0"/>
              <w:spacing w:after="0" w:line="240" w:lineRule="auto"/>
              <w:rPr>
                <w:b/>
              </w:rPr>
            </w:pPr>
          </w:p>
          <w:p w14:paraId="09C7116D" w14:textId="77777777" w:rsidR="000F2108" w:rsidRDefault="00F21AE7">
            <w:pPr>
              <w:autoSpaceDE w:val="0"/>
              <w:spacing w:after="0" w:line="240" w:lineRule="auto"/>
              <w:rPr>
                <w:b/>
                <w:color w:val="ED7D31"/>
                <w:u w:val="single"/>
              </w:rPr>
            </w:pPr>
            <w:r>
              <w:rPr>
                <w:b/>
                <w:color w:val="ED7D31"/>
                <w:u w:val="single"/>
              </w:rPr>
              <w:t>Envoi postal :</w:t>
            </w:r>
          </w:p>
          <w:p w14:paraId="34F44403" w14:textId="77777777" w:rsidR="000F2108" w:rsidRDefault="00F21AE7">
            <w:pPr>
              <w:autoSpaceDE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>
              <w:rPr>
                <w:rFonts w:cs="Verdana"/>
                <w:bCs/>
                <w:sz w:val="24"/>
                <w:szCs w:val="24"/>
              </w:rPr>
              <w:t>Communauté de Communes du Mont des Avaloirs</w:t>
            </w:r>
          </w:p>
          <w:p w14:paraId="19E1F086" w14:textId="77777777" w:rsidR="000F2108" w:rsidRDefault="00F21AE7">
            <w:pPr>
              <w:autoSpaceDE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>
              <w:rPr>
                <w:rFonts w:cs="Verdana"/>
                <w:bCs/>
                <w:sz w:val="24"/>
                <w:szCs w:val="24"/>
              </w:rPr>
              <w:t xml:space="preserve">1 rue de la </w:t>
            </w:r>
            <w:r>
              <w:rPr>
                <w:rFonts w:cs="Verdana"/>
                <w:bCs/>
                <w:sz w:val="24"/>
                <w:szCs w:val="24"/>
              </w:rPr>
              <w:t>Corniche de Pail</w:t>
            </w:r>
          </w:p>
          <w:p w14:paraId="0BD4F875" w14:textId="77777777" w:rsidR="000F2108" w:rsidRDefault="00F21AE7">
            <w:pPr>
              <w:autoSpaceDE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>
              <w:rPr>
                <w:rFonts w:cs="Verdana"/>
                <w:bCs/>
                <w:sz w:val="24"/>
                <w:szCs w:val="24"/>
              </w:rPr>
              <w:t>Pré en Pail</w:t>
            </w:r>
          </w:p>
          <w:p w14:paraId="044C67B1" w14:textId="77777777" w:rsidR="000F2108" w:rsidRDefault="00F21AE7">
            <w:pPr>
              <w:autoSpaceDE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  <w:r>
              <w:rPr>
                <w:rFonts w:cs="Verdana"/>
                <w:bCs/>
                <w:sz w:val="24"/>
                <w:szCs w:val="24"/>
              </w:rPr>
              <w:t>53140 PRE EN PAIL SAINT SAMSON</w:t>
            </w:r>
          </w:p>
          <w:p w14:paraId="023293D9" w14:textId="77777777" w:rsidR="000F2108" w:rsidRDefault="000F2108">
            <w:pPr>
              <w:autoSpaceDE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  <w:p w14:paraId="695E9531" w14:textId="77777777" w:rsidR="000F2108" w:rsidRDefault="00F21AE7">
            <w:pPr>
              <w:autoSpaceDE w:val="0"/>
              <w:spacing w:after="0" w:line="240" w:lineRule="auto"/>
            </w:pPr>
            <w:r>
              <w:rPr>
                <w:b/>
                <w:color w:val="ED7D31"/>
                <w:u w:val="single"/>
              </w:rPr>
              <w:t>Envoi par mail :</w:t>
            </w:r>
            <w:r>
              <w:rPr>
                <w:rFonts w:cs="Verdana"/>
                <w:bCs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Style w:val="Lienhypertexte"/>
                  <w:rFonts w:cs="Verdana"/>
                  <w:bCs/>
                  <w:sz w:val="24"/>
                  <w:szCs w:val="24"/>
                </w:rPr>
                <w:t>crrte@cc-montdesavaloirs.fr</w:t>
              </w:r>
            </w:hyperlink>
          </w:p>
          <w:p w14:paraId="6C8E5CD4" w14:textId="77777777" w:rsidR="000F2108" w:rsidRDefault="000F2108">
            <w:pPr>
              <w:autoSpaceDE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  <w:p w14:paraId="2C8C34AB" w14:textId="77777777" w:rsidR="000F2108" w:rsidRDefault="00F21AE7">
            <w:pPr>
              <w:autoSpaceDE w:val="0"/>
              <w:spacing w:after="0" w:line="240" w:lineRule="auto"/>
            </w:pPr>
            <w:r>
              <w:rPr>
                <w:b/>
                <w:color w:val="ED7D31"/>
                <w:u w:val="single"/>
              </w:rPr>
              <w:t xml:space="preserve">Envoi en ligne : </w:t>
            </w:r>
            <w:hyperlink r:id="rId17" w:history="1">
              <w:r>
                <w:rPr>
                  <w:rStyle w:val="Lienhypertexte"/>
                  <w:bCs/>
                </w:rPr>
                <w:t>www.cc-montdesavaloirs.fr</w:t>
              </w:r>
            </w:hyperlink>
          </w:p>
          <w:p w14:paraId="19CD3D25" w14:textId="77777777" w:rsidR="000F2108" w:rsidRDefault="000F2108">
            <w:pPr>
              <w:autoSpaceDE w:val="0"/>
              <w:spacing w:after="0" w:line="24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</w:tbl>
    <w:p w14:paraId="7282C4E9" w14:textId="77777777" w:rsidR="000F2108" w:rsidRDefault="000F2108">
      <w:pPr>
        <w:autoSpaceDE w:val="0"/>
        <w:jc w:val="both"/>
        <w:rPr>
          <w:rFonts w:cs="Verdana"/>
        </w:rPr>
      </w:pPr>
    </w:p>
    <w:p w14:paraId="1DC908AC" w14:textId="77777777" w:rsidR="000F2108" w:rsidRDefault="000F2108">
      <w:pPr>
        <w:jc w:val="center"/>
      </w:pPr>
    </w:p>
    <w:sectPr w:rsidR="000F2108">
      <w:type w:val="continuous"/>
      <w:pgSz w:w="11906" w:h="16838"/>
      <w:pgMar w:top="568" w:right="1417" w:bottom="720" w:left="1417" w:header="708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1639" w14:textId="77777777" w:rsidR="00000000" w:rsidRDefault="00F21AE7">
      <w:pPr>
        <w:spacing w:after="0" w:line="240" w:lineRule="auto"/>
      </w:pPr>
      <w:r>
        <w:separator/>
      </w:r>
    </w:p>
  </w:endnote>
  <w:endnote w:type="continuationSeparator" w:id="0">
    <w:p w14:paraId="6E00FFD2" w14:textId="77777777" w:rsidR="00000000" w:rsidRDefault="00F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BEA8" w14:textId="77777777" w:rsidR="007C0E14" w:rsidRDefault="00F21AE7">
    <w:pPr>
      <w:pStyle w:val="Pieddepage"/>
      <w:jc w:val="center"/>
    </w:pPr>
    <w:r>
      <w:rPr>
        <w:noProof/>
      </w:rPr>
      <w:drawing>
        <wp:inline distT="0" distB="0" distL="0" distR="0" wp14:anchorId="7C64A602" wp14:editId="3C41A592">
          <wp:extent cx="6645914" cy="537210"/>
          <wp:effectExtent l="0" t="0" r="2536" b="0"/>
          <wp:docPr id="1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537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D492644" w14:textId="77777777" w:rsidR="007C0E14" w:rsidRDefault="00F21AE7">
    <w:pPr>
      <w:pStyle w:val="Pieddepage"/>
      <w:jc w:val="center"/>
      <w:rPr>
        <w:color w:val="7F7F7F"/>
      </w:rPr>
    </w:pPr>
    <w:r>
      <w:rPr>
        <w:color w:val="7F7F7F"/>
      </w:rPr>
      <w:t>CCMA - 1 rue de la Corniche de Pail – Pré en Pail – 53140 PRE EN PAIL SAINT SAMSON</w:t>
    </w:r>
  </w:p>
  <w:p w14:paraId="7A4E0CFD" w14:textId="77777777" w:rsidR="007C0E14" w:rsidRDefault="00F21AE7">
    <w:pPr>
      <w:pStyle w:val="Pieddepage"/>
      <w:jc w:val="center"/>
      <w:rPr>
        <w:color w:val="7F7F7F"/>
      </w:rPr>
    </w:pPr>
    <w:r>
      <w:rPr>
        <w:color w:val="7F7F7F"/>
      </w:rPr>
      <w:t>02 43 30 11 11 – accueil@cc-montdesavaloirs.fr – www.cc-montdesavaloirs.fr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EABD" w14:textId="77777777" w:rsidR="00000000" w:rsidRDefault="00F21A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68D20D" w14:textId="77777777" w:rsidR="00000000" w:rsidRDefault="00F2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5076E"/>
    <w:multiLevelType w:val="multilevel"/>
    <w:tmpl w:val="7D7A16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2108"/>
    <w:rsid w:val="000F2108"/>
    <w:rsid w:val="00F2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25D63A"/>
  <w15:docId w15:val="{3B021EDF-7951-49FB-AC59-6281DAB4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">
    <w:name w:val="para"/>
    <w:basedOn w:val="Normal"/>
    <w:pPr>
      <w:overflowPunct w:val="0"/>
      <w:autoSpaceDE w:val="0"/>
      <w:spacing w:before="240" w:after="0" w:line="240" w:lineRule="auto"/>
      <w:ind w:right="284"/>
      <w:jc w:val="both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  <w:contextualSpacing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rrte@cc-montdesavaloir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te.ecologique-solidaire.gouv.fr" TargetMode="External"/><Relationship Id="rId17" Type="http://schemas.openxmlformats.org/officeDocument/2006/relationships/hyperlink" Target="http://www.cc-montdesavaloir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rrte@cc-montdesavaloir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rrte@cc-montdesavaloirs.fr" TargetMode="External"/><Relationship Id="rId10" Type="http://schemas.openxmlformats.org/officeDocument/2006/relationships/hyperlink" Target="http://www.cc-montdesavaloirs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-montdesavaloirs.fr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909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Mottais</dc:creator>
  <dc:description/>
  <cp:lastModifiedBy>Adrien Mottais</cp:lastModifiedBy>
  <cp:revision>2</cp:revision>
  <cp:lastPrinted>2021-09-28T11:52:00Z</cp:lastPrinted>
  <dcterms:created xsi:type="dcterms:W3CDTF">2021-10-01T07:51:00Z</dcterms:created>
  <dcterms:modified xsi:type="dcterms:W3CDTF">2021-10-01T07:51:00Z</dcterms:modified>
</cp:coreProperties>
</file>